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32483" w14:textId="77777777" w:rsidR="00CB0741" w:rsidRPr="005321B6" w:rsidRDefault="005753E2" w:rsidP="005753E2">
      <w:pPr>
        <w:spacing w:after="0" w:line="312" w:lineRule="auto"/>
        <w:ind w:left="4248"/>
        <w:rPr>
          <w:rFonts w:ascii="Times New Roman" w:hAnsi="Times New Roman"/>
          <w:noProof/>
          <w:lang w:val="uk-UA"/>
        </w:rPr>
      </w:pPr>
      <w:r w:rsidRPr="005321B6">
        <w:rPr>
          <w:rFonts w:ascii="Times New Roman" w:hAnsi="Times New Roman"/>
          <w:noProof/>
          <w:lang w:val="uk-UA"/>
        </w:rPr>
        <w:t xml:space="preserve">Додаток 2 </w:t>
      </w:r>
    </w:p>
    <w:p w14:paraId="34A2C53E" w14:textId="4A1B9D8B" w:rsidR="00CB0741" w:rsidRPr="005321B6" w:rsidRDefault="00CB0741" w:rsidP="005753E2">
      <w:pPr>
        <w:spacing w:after="0" w:line="312" w:lineRule="auto"/>
        <w:ind w:left="4248"/>
        <w:rPr>
          <w:rFonts w:ascii="Times New Roman" w:hAnsi="Times New Roman"/>
          <w:noProof/>
          <w:lang w:val="uk-UA"/>
        </w:rPr>
      </w:pPr>
      <w:r w:rsidRPr="005321B6">
        <w:rPr>
          <w:rFonts w:ascii="Times New Roman" w:hAnsi="Times New Roman"/>
          <w:noProof/>
          <w:lang w:val="uk-UA"/>
        </w:rPr>
        <w:t xml:space="preserve">До наказу № </w:t>
      </w:r>
      <w:r w:rsidR="005321B6">
        <w:rPr>
          <w:rFonts w:ascii="Times New Roman" w:hAnsi="Times New Roman"/>
          <w:noProof/>
          <w:lang w:val="uk-UA"/>
        </w:rPr>
        <w:t>96</w:t>
      </w:r>
    </w:p>
    <w:p w14:paraId="7E7186E4" w14:textId="29A4E4A7" w:rsidR="00CB0741" w:rsidRDefault="005321B6" w:rsidP="005753E2">
      <w:pPr>
        <w:spacing w:after="0" w:line="312" w:lineRule="auto"/>
        <w:ind w:left="4248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>в</w:t>
      </w:r>
      <w:r w:rsidR="00CB0741" w:rsidRPr="005321B6">
        <w:rPr>
          <w:rFonts w:ascii="Times New Roman" w:hAnsi="Times New Roman"/>
          <w:noProof/>
          <w:lang w:val="uk-UA"/>
        </w:rPr>
        <w:t>ід</w:t>
      </w:r>
      <w:r>
        <w:rPr>
          <w:rFonts w:ascii="Times New Roman" w:hAnsi="Times New Roman"/>
          <w:noProof/>
          <w:lang w:val="uk-UA"/>
        </w:rPr>
        <w:t xml:space="preserve"> 05.03.2026р.</w:t>
      </w:r>
    </w:p>
    <w:p w14:paraId="701D62DE" w14:textId="482B6277" w:rsidR="005753E2" w:rsidRPr="005321B6" w:rsidRDefault="005321B6" w:rsidP="005753E2">
      <w:pPr>
        <w:spacing w:after="0" w:line="312" w:lineRule="auto"/>
        <w:ind w:left="4248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>про затвердження п</w:t>
      </w:r>
      <w:r w:rsidR="005753E2" w:rsidRPr="005321B6">
        <w:rPr>
          <w:rFonts w:ascii="Times New Roman" w:hAnsi="Times New Roman"/>
          <w:noProof/>
          <w:lang w:val="uk-UA"/>
        </w:rPr>
        <w:t xml:space="preserve">орядку  надання </w:t>
      </w:r>
    </w:p>
    <w:p w14:paraId="565FFF86" w14:textId="7BF59CAD" w:rsidR="005753E2" w:rsidRPr="005321B6" w:rsidRDefault="005321B6" w:rsidP="005753E2">
      <w:pPr>
        <w:spacing w:after="0" w:line="312" w:lineRule="auto"/>
        <w:ind w:left="4248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>ДУ</w:t>
      </w:r>
      <w:r w:rsidR="005753E2" w:rsidRPr="005321B6">
        <w:rPr>
          <w:rFonts w:ascii="Times New Roman" w:hAnsi="Times New Roman"/>
          <w:noProof/>
          <w:lang w:val="uk-UA"/>
        </w:rPr>
        <w:t>«</w:t>
      </w:r>
      <w:r w:rsidRPr="005321B6">
        <w:rPr>
          <w:rFonts w:ascii="Times New Roman" w:hAnsi="Times New Roman"/>
          <w:noProof/>
          <w:lang w:val="uk-UA"/>
        </w:rPr>
        <w:t>МИКОЛАЇВСЬКИЙ</w:t>
      </w:r>
      <w:r w:rsidR="005753E2" w:rsidRPr="005321B6">
        <w:rPr>
          <w:rFonts w:ascii="Times New Roman" w:hAnsi="Times New Roman"/>
          <w:noProof/>
          <w:lang w:val="uk-UA"/>
        </w:rPr>
        <w:t xml:space="preserve"> </w:t>
      </w:r>
      <w:r>
        <w:rPr>
          <w:rFonts w:ascii="Times New Roman" w:hAnsi="Times New Roman"/>
          <w:noProof/>
          <w:lang w:val="uk-UA"/>
        </w:rPr>
        <w:t xml:space="preserve">ОЦКПХ МОЗ»  </w:t>
      </w:r>
      <w:r w:rsidR="005753E2" w:rsidRPr="005321B6">
        <w:rPr>
          <w:rFonts w:ascii="Times New Roman" w:hAnsi="Times New Roman"/>
          <w:noProof/>
          <w:lang w:val="uk-UA"/>
        </w:rPr>
        <w:t>та її відокремленими</w:t>
      </w:r>
    </w:p>
    <w:p w14:paraId="4DD08D2C" w14:textId="18888EB6" w:rsidR="005753E2" w:rsidRDefault="005753E2" w:rsidP="005753E2">
      <w:pPr>
        <w:spacing w:after="0" w:line="312" w:lineRule="auto"/>
        <w:ind w:left="4248"/>
        <w:rPr>
          <w:rFonts w:ascii="Times New Roman" w:hAnsi="Times New Roman"/>
          <w:noProof/>
          <w:lang w:val="uk-UA"/>
        </w:rPr>
      </w:pPr>
      <w:r w:rsidRPr="005321B6">
        <w:rPr>
          <w:rFonts w:ascii="Times New Roman" w:hAnsi="Times New Roman"/>
          <w:noProof/>
          <w:lang w:val="uk-UA"/>
        </w:rPr>
        <w:t>структурними підрозділами</w:t>
      </w:r>
      <w:r w:rsidR="005321B6">
        <w:rPr>
          <w:rFonts w:ascii="Times New Roman" w:hAnsi="Times New Roman"/>
          <w:noProof/>
          <w:lang w:val="uk-UA"/>
        </w:rPr>
        <w:t xml:space="preserve"> </w:t>
      </w:r>
      <w:r w:rsidRPr="005321B6">
        <w:rPr>
          <w:rFonts w:ascii="Times New Roman" w:hAnsi="Times New Roman"/>
          <w:noProof/>
          <w:lang w:val="uk-UA"/>
        </w:rPr>
        <w:t>послуг і робіт за оплату та визначення їх вартості</w:t>
      </w:r>
      <w:r w:rsidR="005321B6">
        <w:rPr>
          <w:rFonts w:ascii="Times New Roman" w:hAnsi="Times New Roman"/>
          <w:noProof/>
          <w:lang w:val="uk-UA"/>
        </w:rPr>
        <w:t xml:space="preserve"> та в</w:t>
      </w:r>
      <w:r w:rsidR="007404D2">
        <w:rPr>
          <w:rFonts w:ascii="Times New Roman" w:hAnsi="Times New Roman"/>
          <w:noProof/>
          <w:lang w:val="uk-UA"/>
        </w:rPr>
        <w:t>веденю в дію</w:t>
      </w:r>
    </w:p>
    <w:p w14:paraId="49D7AB51" w14:textId="0463DDA3" w:rsidR="007404D2" w:rsidRDefault="007404D2" w:rsidP="005753E2">
      <w:pPr>
        <w:spacing w:after="0" w:line="312" w:lineRule="auto"/>
        <w:ind w:left="4248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 xml:space="preserve">із змінами </w:t>
      </w:r>
    </w:p>
    <w:p w14:paraId="063A58C3" w14:textId="0B318B4F" w:rsidR="004702CC" w:rsidRPr="004175E9" w:rsidRDefault="004702CC" w:rsidP="005753E2">
      <w:pPr>
        <w:spacing w:after="0" w:line="312" w:lineRule="auto"/>
        <w:ind w:left="4248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 xml:space="preserve">Наказ №385 від 19.08.2026р. «Про видалення позиції тарифу» </w:t>
      </w:r>
    </w:p>
    <w:p w14:paraId="54C4C067" w14:textId="77777777" w:rsidR="005753E2" w:rsidRPr="004175E9" w:rsidRDefault="005753E2" w:rsidP="005753E2">
      <w:pPr>
        <w:spacing w:after="0" w:line="312" w:lineRule="auto"/>
        <w:rPr>
          <w:rFonts w:ascii="Times New Roman" w:hAnsi="Times New Roman"/>
          <w:noProof/>
          <w:lang w:val="uk-UA"/>
        </w:rPr>
      </w:pPr>
    </w:p>
    <w:p w14:paraId="1B160D15" w14:textId="77777777" w:rsidR="005753E2" w:rsidRPr="004175E9" w:rsidRDefault="005753E2" w:rsidP="005753E2">
      <w:pPr>
        <w:spacing w:after="0" w:line="312" w:lineRule="auto"/>
        <w:rPr>
          <w:rFonts w:ascii="Times New Roman" w:hAnsi="Times New Roman"/>
          <w:noProof/>
          <w:lang w:val="uk-UA"/>
        </w:rPr>
      </w:pPr>
    </w:p>
    <w:p w14:paraId="3800940E" w14:textId="77777777" w:rsidR="005753E2" w:rsidRPr="004175E9" w:rsidRDefault="005753E2" w:rsidP="005753E2">
      <w:pPr>
        <w:spacing w:after="0" w:line="312" w:lineRule="auto"/>
        <w:jc w:val="center"/>
        <w:rPr>
          <w:rFonts w:ascii="Times New Roman" w:hAnsi="Times New Roman"/>
          <w:b/>
          <w:noProof/>
          <w:lang w:val="uk-UA"/>
        </w:rPr>
      </w:pPr>
      <w:r w:rsidRPr="004175E9">
        <w:rPr>
          <w:rFonts w:ascii="Times New Roman" w:hAnsi="Times New Roman"/>
          <w:b/>
          <w:noProof/>
          <w:lang w:val="uk-UA"/>
        </w:rPr>
        <w:t>Перелік</w:t>
      </w:r>
    </w:p>
    <w:p w14:paraId="093CA41F" w14:textId="77777777" w:rsidR="005753E2" w:rsidRPr="004175E9" w:rsidRDefault="005753E2" w:rsidP="005753E2">
      <w:pPr>
        <w:spacing w:after="0" w:line="312" w:lineRule="auto"/>
        <w:jc w:val="center"/>
        <w:rPr>
          <w:rFonts w:ascii="Times New Roman" w:hAnsi="Times New Roman"/>
          <w:b/>
          <w:noProof/>
          <w:lang w:val="uk-UA"/>
        </w:rPr>
      </w:pPr>
      <w:r w:rsidRPr="004175E9">
        <w:rPr>
          <w:rFonts w:ascii="Times New Roman" w:hAnsi="Times New Roman"/>
          <w:b/>
          <w:noProof/>
          <w:lang w:val="uk-UA"/>
        </w:rPr>
        <w:t>робіт і послуг за оплату, що надаються  Державною установою «Миколаївський обласний центр  контролю та профілактики хвороб Міністерства охорони здоров’я України»</w:t>
      </w:r>
    </w:p>
    <w:p w14:paraId="7670F43A" w14:textId="77777777" w:rsidR="005753E2" w:rsidRPr="004175E9" w:rsidRDefault="005753E2" w:rsidP="005753E2">
      <w:pPr>
        <w:spacing w:after="0" w:line="312" w:lineRule="auto"/>
        <w:jc w:val="center"/>
        <w:rPr>
          <w:rFonts w:ascii="Times New Roman" w:hAnsi="Times New Roman"/>
          <w:b/>
          <w:noProof/>
          <w:lang w:val="uk-UA"/>
        </w:rPr>
      </w:pPr>
      <w:r w:rsidRPr="004175E9">
        <w:rPr>
          <w:rFonts w:ascii="Times New Roman" w:hAnsi="Times New Roman"/>
          <w:b/>
          <w:noProof/>
          <w:lang w:val="uk-UA"/>
        </w:rPr>
        <w:t>згідно з основною діяльністю</w:t>
      </w:r>
    </w:p>
    <w:p w14:paraId="18CA537D" w14:textId="28C3FF4C" w:rsidR="005753E2" w:rsidRPr="004175E9" w:rsidRDefault="00086105" w:rsidP="005753E2">
      <w:pPr>
        <w:spacing w:after="0" w:line="312" w:lineRule="auto"/>
        <w:jc w:val="center"/>
        <w:rPr>
          <w:rFonts w:ascii="Times New Roman" w:hAnsi="Times New Roman"/>
          <w:b/>
          <w:noProof/>
          <w:lang w:val="uk-UA"/>
        </w:rPr>
      </w:pPr>
      <w:r>
        <w:rPr>
          <w:rFonts w:ascii="Times New Roman" w:hAnsi="Times New Roman"/>
          <w:b/>
          <w:noProof/>
          <w:lang w:val="uk-UA"/>
        </w:rPr>
        <w:t xml:space="preserve">станом на </w:t>
      </w:r>
      <w:r w:rsidR="0057276D">
        <w:rPr>
          <w:rFonts w:ascii="Times New Roman" w:hAnsi="Times New Roman"/>
          <w:b/>
          <w:noProof/>
          <w:lang w:val="uk-UA"/>
        </w:rPr>
        <w:t>20.08</w:t>
      </w:r>
      <w:r>
        <w:rPr>
          <w:rFonts w:ascii="Times New Roman" w:hAnsi="Times New Roman"/>
          <w:b/>
          <w:noProof/>
          <w:lang w:val="uk-UA"/>
        </w:rPr>
        <w:t>.2026р.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"/>
        <w:gridCol w:w="8263"/>
        <w:gridCol w:w="1382"/>
      </w:tblGrid>
      <w:tr w:rsidR="005753E2" w:rsidRPr="004175E9" w14:paraId="70ADFE08" w14:textId="77777777" w:rsidTr="005F3DE6">
        <w:tc>
          <w:tcPr>
            <w:tcW w:w="776" w:type="dxa"/>
          </w:tcPr>
          <w:p w14:paraId="24F19750" w14:textId="77777777" w:rsidR="005753E2" w:rsidRPr="004175E9" w:rsidRDefault="005753E2" w:rsidP="005753E2">
            <w:pPr>
              <w:spacing w:after="0" w:line="312" w:lineRule="auto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</w:p>
        </w:tc>
        <w:tc>
          <w:tcPr>
            <w:tcW w:w="8263" w:type="dxa"/>
            <w:vAlign w:val="center"/>
          </w:tcPr>
          <w:p w14:paraId="634694AD" w14:textId="77777777" w:rsidR="005753E2" w:rsidRPr="004175E9" w:rsidRDefault="005753E2" w:rsidP="005753E2">
            <w:pPr>
              <w:spacing w:after="0" w:line="312" w:lineRule="auto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  <w:r w:rsidRPr="004175E9">
              <w:rPr>
                <w:rFonts w:ascii="Times New Roman" w:hAnsi="Times New Roman"/>
                <w:b/>
                <w:noProof/>
                <w:lang w:val="uk-UA"/>
              </w:rPr>
              <w:t>Найменування робіт і послуг</w:t>
            </w:r>
          </w:p>
        </w:tc>
        <w:tc>
          <w:tcPr>
            <w:tcW w:w="1382" w:type="dxa"/>
          </w:tcPr>
          <w:p w14:paraId="25C2AF07" w14:textId="77777777" w:rsidR="005753E2" w:rsidRPr="004175E9" w:rsidRDefault="005753E2" w:rsidP="005753E2">
            <w:pPr>
              <w:spacing w:after="0" w:line="312" w:lineRule="auto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  <w:r w:rsidRPr="004175E9">
              <w:rPr>
                <w:rFonts w:ascii="Times New Roman" w:hAnsi="Times New Roman"/>
                <w:b/>
                <w:noProof/>
                <w:lang w:val="uk-UA"/>
              </w:rPr>
              <w:t>Ціна</w:t>
            </w:r>
          </w:p>
          <w:p w14:paraId="38C174E3" w14:textId="77777777" w:rsidR="005753E2" w:rsidRPr="004175E9" w:rsidRDefault="005753E2" w:rsidP="005753E2">
            <w:pPr>
              <w:spacing w:after="0" w:line="312" w:lineRule="auto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  <w:r w:rsidRPr="004175E9">
              <w:rPr>
                <w:rFonts w:ascii="Times New Roman" w:hAnsi="Times New Roman"/>
                <w:b/>
                <w:noProof/>
                <w:lang w:val="uk-UA"/>
              </w:rPr>
              <w:t xml:space="preserve"> (без урахування податку на додану вартість (без ПДВ), грн.</w:t>
            </w:r>
          </w:p>
        </w:tc>
      </w:tr>
      <w:tr w:rsidR="005753E2" w:rsidRPr="004175E9" w14:paraId="5688083C" w14:textId="77777777" w:rsidTr="005F3DE6">
        <w:tc>
          <w:tcPr>
            <w:tcW w:w="776" w:type="dxa"/>
          </w:tcPr>
          <w:p w14:paraId="5DF76361" w14:textId="77777777" w:rsidR="005753E2" w:rsidRPr="004175E9" w:rsidRDefault="005753E2" w:rsidP="005753E2">
            <w:pPr>
              <w:spacing w:after="0" w:line="312" w:lineRule="auto"/>
              <w:ind w:left="360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</w:p>
        </w:tc>
        <w:tc>
          <w:tcPr>
            <w:tcW w:w="8263" w:type="dxa"/>
          </w:tcPr>
          <w:p w14:paraId="76AC5E6C" w14:textId="77777777" w:rsidR="005753E2" w:rsidRPr="004175E9" w:rsidRDefault="005753E2" w:rsidP="005753E2">
            <w:pPr>
              <w:spacing w:after="0" w:line="312" w:lineRule="auto"/>
              <w:ind w:left="360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  <w:r w:rsidRPr="004175E9">
              <w:rPr>
                <w:rFonts w:ascii="Times New Roman" w:hAnsi="Times New Roman"/>
                <w:b/>
                <w:noProof/>
                <w:lang w:val="uk-UA"/>
              </w:rPr>
              <w:t>1. БАКТЕРІОЛОГІЧНІ (МІКРОБІОЛОГІЧНІ) ДОСЛІДЖЕННЯ</w:t>
            </w:r>
          </w:p>
        </w:tc>
        <w:tc>
          <w:tcPr>
            <w:tcW w:w="1382" w:type="dxa"/>
          </w:tcPr>
          <w:p w14:paraId="4DAF3B70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b/>
                <w:noProof/>
                <w:lang w:val="uk-UA"/>
              </w:rPr>
            </w:pPr>
          </w:p>
        </w:tc>
      </w:tr>
      <w:tr w:rsidR="005753E2" w:rsidRPr="004175E9" w14:paraId="6AEF9D28" w14:textId="77777777" w:rsidTr="005F3DE6">
        <w:tc>
          <w:tcPr>
            <w:tcW w:w="776" w:type="dxa"/>
          </w:tcPr>
          <w:p w14:paraId="3BB0C9C0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1.1</w:t>
            </w:r>
          </w:p>
        </w:tc>
        <w:tc>
          <w:tcPr>
            <w:tcW w:w="8263" w:type="dxa"/>
          </w:tcPr>
          <w:p w14:paraId="0838B06E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Бактеріологічний контроль стерильності виробів медичного призначення,  інструментарію після стерилізації, лікарських засобів та інших об’єктів</w:t>
            </w:r>
          </w:p>
        </w:tc>
        <w:tc>
          <w:tcPr>
            <w:tcW w:w="1382" w:type="dxa"/>
          </w:tcPr>
          <w:p w14:paraId="01D53219" w14:textId="77777777" w:rsidR="005753E2" w:rsidRPr="004175E9" w:rsidRDefault="005753E2" w:rsidP="005753E2">
            <w:pPr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180,16</w:t>
            </w:r>
          </w:p>
        </w:tc>
      </w:tr>
      <w:tr w:rsidR="00575F43" w:rsidRPr="004175E9" w14:paraId="790EC9B8" w14:textId="77777777" w:rsidTr="005F3DE6">
        <w:tc>
          <w:tcPr>
            <w:tcW w:w="776" w:type="dxa"/>
          </w:tcPr>
          <w:p w14:paraId="056CEA98" w14:textId="77777777" w:rsidR="00575F43" w:rsidRPr="004175E9" w:rsidRDefault="00575F43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1.1.1</w:t>
            </w:r>
          </w:p>
        </w:tc>
        <w:tc>
          <w:tcPr>
            <w:tcW w:w="8263" w:type="dxa"/>
          </w:tcPr>
          <w:p w14:paraId="3E70725B" w14:textId="77777777" w:rsidR="00575F43" w:rsidRPr="004175E9" w:rsidRDefault="00575F43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Бактеріологічний контроль стерильності зразків консервованої крові і її компонентів</w:t>
            </w:r>
          </w:p>
        </w:tc>
        <w:tc>
          <w:tcPr>
            <w:tcW w:w="1382" w:type="dxa"/>
          </w:tcPr>
          <w:p w14:paraId="7ADFDC2E" w14:textId="77777777" w:rsidR="00575F43" w:rsidRPr="004175E9" w:rsidRDefault="00575F43" w:rsidP="005753E2">
            <w:pPr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274,25</w:t>
            </w:r>
          </w:p>
        </w:tc>
      </w:tr>
      <w:tr w:rsidR="00575F43" w:rsidRPr="004175E9" w14:paraId="62FCFA68" w14:textId="77777777" w:rsidTr="005F3DE6">
        <w:tc>
          <w:tcPr>
            <w:tcW w:w="776" w:type="dxa"/>
          </w:tcPr>
          <w:p w14:paraId="475D7F2B" w14:textId="77777777" w:rsidR="00575F43" w:rsidRPr="004175E9" w:rsidRDefault="00575F43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1.1.2</w:t>
            </w:r>
          </w:p>
        </w:tc>
        <w:tc>
          <w:tcPr>
            <w:tcW w:w="8263" w:type="dxa"/>
          </w:tcPr>
          <w:p w14:paraId="68E4810A" w14:textId="77777777" w:rsidR="00575F43" w:rsidRPr="004175E9" w:rsidRDefault="00575F43" w:rsidP="00575F43">
            <w:pPr>
              <w:spacing w:after="0" w:line="312" w:lineRule="auto"/>
              <w:rPr>
                <w:rFonts w:ascii="Times New Roman" w:hAnsi="Times New Roman"/>
                <w:b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Бактеріолгічний контроль  ефективності обробки рук персоналу виробничих боксів і шкіри ліктьових згинів донорів  </w:t>
            </w:r>
          </w:p>
        </w:tc>
        <w:tc>
          <w:tcPr>
            <w:tcW w:w="1382" w:type="dxa"/>
          </w:tcPr>
          <w:p w14:paraId="21375678" w14:textId="77777777" w:rsidR="00575F43" w:rsidRPr="004175E9" w:rsidRDefault="00575F43" w:rsidP="005753E2">
            <w:pPr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208,51</w:t>
            </w:r>
          </w:p>
        </w:tc>
      </w:tr>
      <w:tr w:rsidR="005753E2" w:rsidRPr="004175E9" w14:paraId="2B49D813" w14:textId="77777777" w:rsidTr="005F3DE6">
        <w:tc>
          <w:tcPr>
            <w:tcW w:w="776" w:type="dxa"/>
          </w:tcPr>
          <w:p w14:paraId="1E1F4631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1.2</w:t>
            </w:r>
          </w:p>
        </w:tc>
        <w:tc>
          <w:tcPr>
            <w:tcW w:w="8263" w:type="dxa"/>
          </w:tcPr>
          <w:p w14:paraId="30D49A8C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бактеріального забруднення об'єктів довкілля методом змивів на плісняві та дріжджові грибки</w:t>
            </w:r>
          </w:p>
        </w:tc>
        <w:tc>
          <w:tcPr>
            <w:tcW w:w="1382" w:type="dxa"/>
          </w:tcPr>
          <w:p w14:paraId="6739B10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125,55</w:t>
            </w:r>
          </w:p>
        </w:tc>
      </w:tr>
      <w:tr w:rsidR="005753E2" w:rsidRPr="004175E9" w14:paraId="20FCD4E9" w14:textId="77777777" w:rsidTr="005F3DE6">
        <w:tc>
          <w:tcPr>
            <w:tcW w:w="776" w:type="dxa"/>
          </w:tcPr>
          <w:p w14:paraId="4AF32C04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1.3</w:t>
            </w:r>
          </w:p>
        </w:tc>
        <w:tc>
          <w:tcPr>
            <w:tcW w:w="8263" w:type="dxa"/>
          </w:tcPr>
          <w:p w14:paraId="6DEC6A7F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бактеріального забруднення об'єктів довкілля методом змивів на бактерії групи кишкової палички (БГКП)</w:t>
            </w:r>
          </w:p>
        </w:tc>
        <w:tc>
          <w:tcPr>
            <w:tcW w:w="1382" w:type="dxa"/>
          </w:tcPr>
          <w:p w14:paraId="21BE6A32" w14:textId="77777777" w:rsidR="005753E2" w:rsidRPr="004175E9" w:rsidRDefault="00D1273D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86,61</w:t>
            </w:r>
          </w:p>
        </w:tc>
      </w:tr>
      <w:tr w:rsidR="005753E2" w:rsidRPr="004175E9" w14:paraId="605F7B6C" w14:textId="77777777" w:rsidTr="005F3DE6">
        <w:tc>
          <w:tcPr>
            <w:tcW w:w="776" w:type="dxa"/>
          </w:tcPr>
          <w:p w14:paraId="1E80B2D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1.4</w:t>
            </w:r>
          </w:p>
        </w:tc>
        <w:tc>
          <w:tcPr>
            <w:tcW w:w="8263" w:type="dxa"/>
          </w:tcPr>
          <w:p w14:paraId="4A59541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Бактеріологічні дослідження об'єктів середовища життєдіяльності людини методом змивів на патогенну та умовно- патогенну мікрофлору</w:t>
            </w:r>
          </w:p>
        </w:tc>
        <w:tc>
          <w:tcPr>
            <w:tcW w:w="1382" w:type="dxa"/>
          </w:tcPr>
          <w:p w14:paraId="5FFBF7D4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115,80</w:t>
            </w:r>
          </w:p>
        </w:tc>
      </w:tr>
      <w:tr w:rsidR="005753E2" w:rsidRPr="004175E9" w14:paraId="75ACACCC" w14:textId="77777777" w:rsidTr="005F3DE6">
        <w:tc>
          <w:tcPr>
            <w:tcW w:w="776" w:type="dxa"/>
          </w:tcPr>
          <w:p w14:paraId="4A0EBE4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1.5</w:t>
            </w:r>
          </w:p>
        </w:tc>
        <w:tc>
          <w:tcPr>
            <w:tcW w:w="8263" w:type="dxa"/>
          </w:tcPr>
          <w:p w14:paraId="32A717D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Бактеріологічні дослідження об'єктів середовища життєдіяльності людини методом змивів на золотистий стафілокок</w:t>
            </w:r>
          </w:p>
        </w:tc>
        <w:tc>
          <w:tcPr>
            <w:tcW w:w="1382" w:type="dxa"/>
          </w:tcPr>
          <w:p w14:paraId="4F4A6FB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144,41</w:t>
            </w:r>
          </w:p>
        </w:tc>
      </w:tr>
      <w:tr w:rsidR="005753E2" w:rsidRPr="004175E9" w14:paraId="3F17E83C" w14:textId="77777777" w:rsidTr="005F3DE6">
        <w:tc>
          <w:tcPr>
            <w:tcW w:w="776" w:type="dxa"/>
          </w:tcPr>
          <w:p w14:paraId="7C6E0ED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1.6</w:t>
            </w:r>
          </w:p>
        </w:tc>
        <w:tc>
          <w:tcPr>
            <w:tcW w:w="8263" w:type="dxa"/>
          </w:tcPr>
          <w:p w14:paraId="253C03F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Бактеріологічні дослідження об'єктів середовища життєдіяльності людини методом змивів на стрептококи</w:t>
            </w:r>
          </w:p>
        </w:tc>
        <w:tc>
          <w:tcPr>
            <w:tcW w:w="1382" w:type="dxa"/>
          </w:tcPr>
          <w:p w14:paraId="0A717EBE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126,83</w:t>
            </w:r>
          </w:p>
        </w:tc>
      </w:tr>
      <w:tr w:rsidR="005753E2" w:rsidRPr="004175E9" w14:paraId="495F87B8" w14:textId="77777777" w:rsidTr="005F3DE6">
        <w:tc>
          <w:tcPr>
            <w:tcW w:w="776" w:type="dxa"/>
          </w:tcPr>
          <w:p w14:paraId="13351BE4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1.7</w:t>
            </w:r>
          </w:p>
        </w:tc>
        <w:tc>
          <w:tcPr>
            <w:tcW w:w="8263" w:type="dxa"/>
          </w:tcPr>
          <w:p w14:paraId="777BC85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Бактеріологічні дослідження об'єктів середовища життєдіяльності людини методом змивів на ентерококи</w:t>
            </w:r>
          </w:p>
        </w:tc>
        <w:tc>
          <w:tcPr>
            <w:tcW w:w="1382" w:type="dxa"/>
          </w:tcPr>
          <w:p w14:paraId="62C20C52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92,29</w:t>
            </w:r>
          </w:p>
        </w:tc>
      </w:tr>
      <w:tr w:rsidR="005753E2" w:rsidRPr="004175E9" w14:paraId="1C2303DD" w14:textId="77777777" w:rsidTr="005F3DE6">
        <w:tc>
          <w:tcPr>
            <w:tcW w:w="776" w:type="dxa"/>
          </w:tcPr>
          <w:p w14:paraId="70E68731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1.8</w:t>
            </w:r>
          </w:p>
        </w:tc>
        <w:tc>
          <w:tcPr>
            <w:tcW w:w="8263" w:type="dxa"/>
          </w:tcPr>
          <w:p w14:paraId="56DD4B7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Бактеріологічні дослідження об'єктів середовища життєдіяльності людини методом змивів на неферментуючіграмнегативні бактерії (НФГБ)</w:t>
            </w:r>
          </w:p>
        </w:tc>
        <w:tc>
          <w:tcPr>
            <w:tcW w:w="1382" w:type="dxa"/>
          </w:tcPr>
          <w:p w14:paraId="02A557B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160,36</w:t>
            </w:r>
          </w:p>
        </w:tc>
      </w:tr>
      <w:tr w:rsidR="005753E2" w:rsidRPr="004175E9" w14:paraId="52CB122F" w14:textId="77777777" w:rsidTr="005F3DE6">
        <w:tc>
          <w:tcPr>
            <w:tcW w:w="776" w:type="dxa"/>
          </w:tcPr>
          <w:p w14:paraId="0657FCD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1.9</w:t>
            </w:r>
          </w:p>
        </w:tc>
        <w:tc>
          <w:tcPr>
            <w:tcW w:w="8263" w:type="dxa"/>
          </w:tcPr>
          <w:p w14:paraId="788BC6D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Визначення бактеріального забруднення повітря закритих приміщень</w:t>
            </w:r>
          </w:p>
        </w:tc>
        <w:tc>
          <w:tcPr>
            <w:tcW w:w="1382" w:type="dxa"/>
          </w:tcPr>
          <w:p w14:paraId="255897F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154,78</w:t>
            </w:r>
          </w:p>
        </w:tc>
      </w:tr>
      <w:tr w:rsidR="005753E2" w:rsidRPr="004175E9" w14:paraId="4AC5E936" w14:textId="77777777" w:rsidTr="005F3DE6">
        <w:tc>
          <w:tcPr>
            <w:tcW w:w="776" w:type="dxa"/>
          </w:tcPr>
          <w:p w14:paraId="5385700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1.10</w:t>
            </w:r>
          </w:p>
        </w:tc>
        <w:tc>
          <w:tcPr>
            <w:tcW w:w="8263" w:type="dxa"/>
          </w:tcPr>
          <w:p w14:paraId="4127F6BD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Визначення загального мікробного числа (ЗМЧ) у воді питній</w:t>
            </w:r>
          </w:p>
        </w:tc>
        <w:tc>
          <w:tcPr>
            <w:tcW w:w="1382" w:type="dxa"/>
          </w:tcPr>
          <w:p w14:paraId="353198F6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90,32</w:t>
            </w:r>
          </w:p>
        </w:tc>
      </w:tr>
      <w:tr w:rsidR="005753E2" w:rsidRPr="004175E9" w14:paraId="36079E73" w14:textId="77777777" w:rsidTr="005F3DE6">
        <w:tc>
          <w:tcPr>
            <w:tcW w:w="776" w:type="dxa"/>
          </w:tcPr>
          <w:p w14:paraId="2590A046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1.11</w:t>
            </w:r>
          </w:p>
        </w:tc>
        <w:tc>
          <w:tcPr>
            <w:tcW w:w="8263" w:type="dxa"/>
          </w:tcPr>
          <w:p w14:paraId="3861673C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БГКП (загальних коліформ) у воді питній</w:t>
            </w:r>
          </w:p>
        </w:tc>
        <w:tc>
          <w:tcPr>
            <w:tcW w:w="1382" w:type="dxa"/>
          </w:tcPr>
          <w:p w14:paraId="0BC23F6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118,62</w:t>
            </w:r>
          </w:p>
        </w:tc>
      </w:tr>
      <w:tr w:rsidR="005753E2" w:rsidRPr="004175E9" w14:paraId="6DC01CED" w14:textId="77777777" w:rsidTr="005F3DE6">
        <w:tc>
          <w:tcPr>
            <w:tcW w:w="776" w:type="dxa"/>
          </w:tcPr>
          <w:p w14:paraId="5D566C8E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1.12</w:t>
            </w:r>
          </w:p>
        </w:tc>
        <w:tc>
          <w:tcPr>
            <w:tcW w:w="8263" w:type="dxa"/>
          </w:tcPr>
          <w:p w14:paraId="578F6810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E.coli  у воді питній</w:t>
            </w:r>
          </w:p>
        </w:tc>
        <w:tc>
          <w:tcPr>
            <w:tcW w:w="1382" w:type="dxa"/>
          </w:tcPr>
          <w:p w14:paraId="33981DE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75,09</w:t>
            </w:r>
          </w:p>
        </w:tc>
      </w:tr>
      <w:tr w:rsidR="005753E2" w:rsidRPr="004175E9" w14:paraId="3C6F017A" w14:textId="77777777" w:rsidTr="005F3DE6">
        <w:tc>
          <w:tcPr>
            <w:tcW w:w="776" w:type="dxa"/>
          </w:tcPr>
          <w:p w14:paraId="7E22B38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lastRenderedPageBreak/>
              <w:t>1.13</w:t>
            </w:r>
          </w:p>
        </w:tc>
        <w:tc>
          <w:tcPr>
            <w:tcW w:w="8263" w:type="dxa"/>
          </w:tcPr>
          <w:p w14:paraId="144DE63D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 ентерококків у воді питній</w:t>
            </w:r>
          </w:p>
        </w:tc>
        <w:tc>
          <w:tcPr>
            <w:tcW w:w="1382" w:type="dxa"/>
          </w:tcPr>
          <w:p w14:paraId="0B865B73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136,16</w:t>
            </w:r>
          </w:p>
        </w:tc>
      </w:tr>
      <w:tr w:rsidR="005753E2" w:rsidRPr="004175E9" w14:paraId="3CE235A2" w14:textId="77777777" w:rsidTr="005F3DE6">
        <w:tc>
          <w:tcPr>
            <w:tcW w:w="776" w:type="dxa"/>
          </w:tcPr>
          <w:p w14:paraId="09986FB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1.14</w:t>
            </w:r>
          </w:p>
        </w:tc>
        <w:tc>
          <w:tcPr>
            <w:tcW w:w="8263" w:type="dxa"/>
          </w:tcPr>
          <w:p w14:paraId="3802F43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Визначення фагів кишкових паличок (колі-фагів) у воді питній</w:t>
            </w:r>
          </w:p>
        </w:tc>
        <w:tc>
          <w:tcPr>
            <w:tcW w:w="1382" w:type="dxa"/>
          </w:tcPr>
          <w:p w14:paraId="645F7396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141,12</w:t>
            </w:r>
          </w:p>
        </w:tc>
      </w:tr>
      <w:tr w:rsidR="005753E2" w:rsidRPr="004175E9" w14:paraId="71931C9B" w14:textId="77777777" w:rsidTr="005F3DE6">
        <w:tc>
          <w:tcPr>
            <w:tcW w:w="776" w:type="dxa"/>
          </w:tcPr>
          <w:p w14:paraId="4D30502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1.15</w:t>
            </w:r>
          </w:p>
        </w:tc>
        <w:tc>
          <w:tcPr>
            <w:tcW w:w="8263" w:type="dxa"/>
          </w:tcPr>
          <w:p w14:paraId="517FF33C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синьогнійної палички (P.aeruginosa) у воді питній</w:t>
            </w:r>
          </w:p>
        </w:tc>
        <w:tc>
          <w:tcPr>
            <w:tcW w:w="1382" w:type="dxa"/>
          </w:tcPr>
          <w:p w14:paraId="34A3236F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121,94</w:t>
            </w:r>
          </w:p>
        </w:tc>
      </w:tr>
      <w:tr w:rsidR="005753E2" w:rsidRPr="004175E9" w14:paraId="208029D0" w14:textId="77777777" w:rsidTr="005F3DE6">
        <w:tc>
          <w:tcPr>
            <w:tcW w:w="776" w:type="dxa"/>
          </w:tcPr>
          <w:p w14:paraId="33BD6ADC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1.16</w:t>
            </w:r>
          </w:p>
        </w:tc>
        <w:tc>
          <w:tcPr>
            <w:tcW w:w="8263" w:type="dxa"/>
          </w:tcPr>
          <w:p w14:paraId="04B939D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спор мезофільнихклострідій  у воді</w:t>
            </w:r>
          </w:p>
        </w:tc>
        <w:tc>
          <w:tcPr>
            <w:tcW w:w="1382" w:type="dxa"/>
          </w:tcPr>
          <w:p w14:paraId="50EC9E42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122,57</w:t>
            </w:r>
          </w:p>
        </w:tc>
      </w:tr>
      <w:tr w:rsidR="005753E2" w:rsidRPr="004175E9" w14:paraId="4440D0B8" w14:textId="77777777" w:rsidTr="005F3DE6">
        <w:tc>
          <w:tcPr>
            <w:tcW w:w="776" w:type="dxa"/>
          </w:tcPr>
          <w:p w14:paraId="6FD0D040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1.17</w:t>
            </w:r>
          </w:p>
        </w:tc>
        <w:tc>
          <w:tcPr>
            <w:tcW w:w="8263" w:type="dxa"/>
          </w:tcPr>
          <w:p w14:paraId="38D2103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 патогенних ентеробактерій  у воді питній (метод мембранної фільтрації)</w:t>
            </w:r>
          </w:p>
        </w:tc>
        <w:tc>
          <w:tcPr>
            <w:tcW w:w="1382" w:type="dxa"/>
          </w:tcPr>
          <w:p w14:paraId="6DC546F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267,60</w:t>
            </w:r>
          </w:p>
        </w:tc>
      </w:tr>
      <w:tr w:rsidR="005753E2" w:rsidRPr="004175E9" w14:paraId="24F0B59A" w14:textId="77777777" w:rsidTr="005F3DE6">
        <w:tc>
          <w:tcPr>
            <w:tcW w:w="776" w:type="dxa"/>
          </w:tcPr>
          <w:p w14:paraId="0593EBE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1.18</w:t>
            </w:r>
          </w:p>
        </w:tc>
        <w:tc>
          <w:tcPr>
            <w:tcW w:w="8263" w:type="dxa"/>
          </w:tcPr>
          <w:p w14:paraId="16CDB43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 патогенних ентеробактерій  у воді питній</w:t>
            </w:r>
          </w:p>
        </w:tc>
        <w:tc>
          <w:tcPr>
            <w:tcW w:w="1382" w:type="dxa"/>
          </w:tcPr>
          <w:p w14:paraId="6C877DC4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235,65</w:t>
            </w:r>
          </w:p>
        </w:tc>
      </w:tr>
      <w:tr w:rsidR="005753E2" w:rsidRPr="004175E9" w14:paraId="2AD699FD" w14:textId="77777777" w:rsidTr="005F3DE6">
        <w:tc>
          <w:tcPr>
            <w:tcW w:w="776" w:type="dxa"/>
          </w:tcPr>
          <w:p w14:paraId="41738FE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1.19</w:t>
            </w:r>
          </w:p>
        </w:tc>
        <w:tc>
          <w:tcPr>
            <w:tcW w:w="8263" w:type="dxa"/>
          </w:tcPr>
          <w:p w14:paraId="0964DBF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Визначення наявності молочнокислих мікроорганізмів в харчових продуктах</w:t>
            </w:r>
          </w:p>
        </w:tc>
        <w:tc>
          <w:tcPr>
            <w:tcW w:w="1382" w:type="dxa"/>
          </w:tcPr>
          <w:p w14:paraId="7D57C2BC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210,09</w:t>
            </w:r>
          </w:p>
        </w:tc>
      </w:tr>
      <w:tr w:rsidR="005753E2" w:rsidRPr="004175E9" w14:paraId="33A33E94" w14:textId="77777777" w:rsidTr="005F3DE6">
        <w:tc>
          <w:tcPr>
            <w:tcW w:w="776" w:type="dxa"/>
          </w:tcPr>
          <w:p w14:paraId="05DE43C6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1.20</w:t>
            </w:r>
          </w:p>
        </w:tc>
        <w:tc>
          <w:tcPr>
            <w:tcW w:w="8263" w:type="dxa"/>
          </w:tcPr>
          <w:p w14:paraId="3ADAB3A2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дріжджів та пліснявих грибів в харчових продуктах та інших об'єктах життєдіяльності людини</w:t>
            </w:r>
          </w:p>
        </w:tc>
        <w:tc>
          <w:tcPr>
            <w:tcW w:w="1382" w:type="dxa"/>
          </w:tcPr>
          <w:p w14:paraId="732A2A3C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106,02</w:t>
            </w:r>
          </w:p>
        </w:tc>
      </w:tr>
      <w:tr w:rsidR="005753E2" w:rsidRPr="004175E9" w14:paraId="796B92C2" w14:textId="77777777" w:rsidTr="005F3DE6">
        <w:tc>
          <w:tcPr>
            <w:tcW w:w="776" w:type="dxa"/>
          </w:tcPr>
          <w:p w14:paraId="18A47422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1.21</w:t>
            </w:r>
          </w:p>
        </w:tc>
        <w:tc>
          <w:tcPr>
            <w:tcW w:w="8263" w:type="dxa"/>
          </w:tcPr>
          <w:p w14:paraId="7807F0F3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Визначення біфідобактерій  в харчових продуктах</w:t>
            </w:r>
          </w:p>
        </w:tc>
        <w:tc>
          <w:tcPr>
            <w:tcW w:w="1382" w:type="dxa"/>
          </w:tcPr>
          <w:p w14:paraId="63B387BF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185,87</w:t>
            </w:r>
          </w:p>
        </w:tc>
      </w:tr>
      <w:tr w:rsidR="005753E2" w:rsidRPr="004175E9" w14:paraId="1D71CDA3" w14:textId="77777777" w:rsidTr="005F3DE6">
        <w:tc>
          <w:tcPr>
            <w:tcW w:w="776" w:type="dxa"/>
          </w:tcPr>
          <w:p w14:paraId="2EEA1DA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1.22</w:t>
            </w:r>
          </w:p>
        </w:tc>
        <w:tc>
          <w:tcPr>
            <w:tcW w:w="8263" w:type="dxa"/>
          </w:tcPr>
          <w:p w14:paraId="66806F33" w14:textId="78E037B5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 сульфіт</w:t>
            </w:r>
            <w:r w:rsidR="00B643F8" w:rsidRPr="004175E9">
              <w:rPr>
                <w:rFonts w:ascii="Times New Roman" w:hAnsi="Times New Roman"/>
                <w:noProof/>
                <w:lang w:val="uk-UA"/>
              </w:rPr>
              <w:t xml:space="preserve"> </w:t>
            </w:r>
            <w:r w:rsidRPr="004175E9">
              <w:rPr>
                <w:rFonts w:ascii="Times New Roman" w:hAnsi="Times New Roman"/>
                <w:noProof/>
                <w:lang w:val="uk-UA"/>
              </w:rPr>
              <w:t>редукуючих</w:t>
            </w:r>
            <w:r w:rsidR="00B643F8" w:rsidRPr="004175E9">
              <w:rPr>
                <w:rFonts w:ascii="Times New Roman" w:hAnsi="Times New Roman"/>
                <w:noProof/>
                <w:lang w:val="uk-UA"/>
              </w:rPr>
              <w:t xml:space="preserve"> </w:t>
            </w:r>
            <w:r w:rsidRPr="004175E9">
              <w:rPr>
                <w:rFonts w:ascii="Times New Roman" w:hAnsi="Times New Roman"/>
                <w:noProof/>
                <w:lang w:val="uk-UA"/>
              </w:rPr>
              <w:t>клострідій  в харчових продуктах та інших  об'єктах життєдіяльності людини</w:t>
            </w:r>
          </w:p>
        </w:tc>
        <w:tc>
          <w:tcPr>
            <w:tcW w:w="1382" w:type="dxa"/>
          </w:tcPr>
          <w:p w14:paraId="6836E811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165,76</w:t>
            </w:r>
          </w:p>
        </w:tc>
      </w:tr>
      <w:tr w:rsidR="005753E2" w:rsidRPr="004175E9" w14:paraId="76CA01AD" w14:textId="77777777" w:rsidTr="005F3DE6">
        <w:tc>
          <w:tcPr>
            <w:tcW w:w="776" w:type="dxa"/>
          </w:tcPr>
          <w:p w14:paraId="31EAAA8D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1.23</w:t>
            </w:r>
          </w:p>
        </w:tc>
        <w:tc>
          <w:tcPr>
            <w:tcW w:w="8263" w:type="dxa"/>
          </w:tcPr>
          <w:p w14:paraId="129DAFE1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 та визначання Bacilluscereus в харчових продуктах та інших об'єктів життєдіяльності людини</w:t>
            </w:r>
          </w:p>
        </w:tc>
        <w:tc>
          <w:tcPr>
            <w:tcW w:w="1382" w:type="dxa"/>
          </w:tcPr>
          <w:p w14:paraId="4670F73F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199,57</w:t>
            </w:r>
          </w:p>
        </w:tc>
      </w:tr>
      <w:tr w:rsidR="005753E2" w:rsidRPr="004175E9" w14:paraId="01E363A1" w14:textId="77777777" w:rsidTr="005F3DE6">
        <w:tc>
          <w:tcPr>
            <w:tcW w:w="776" w:type="dxa"/>
          </w:tcPr>
          <w:p w14:paraId="3EAF493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1.24</w:t>
            </w:r>
          </w:p>
        </w:tc>
        <w:tc>
          <w:tcPr>
            <w:tcW w:w="8263" w:type="dxa"/>
          </w:tcPr>
          <w:p w14:paraId="659907D1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 ентерококів  в харчових продуктах та інших об'єктів життєдіяльності людини</w:t>
            </w:r>
          </w:p>
        </w:tc>
        <w:tc>
          <w:tcPr>
            <w:tcW w:w="1382" w:type="dxa"/>
          </w:tcPr>
          <w:p w14:paraId="3ACDBD4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113,09</w:t>
            </w:r>
          </w:p>
        </w:tc>
      </w:tr>
      <w:tr w:rsidR="005753E2" w:rsidRPr="004175E9" w14:paraId="7B70F1A3" w14:textId="77777777" w:rsidTr="005F3DE6">
        <w:tc>
          <w:tcPr>
            <w:tcW w:w="776" w:type="dxa"/>
          </w:tcPr>
          <w:p w14:paraId="0B71BD41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1.25</w:t>
            </w:r>
          </w:p>
        </w:tc>
        <w:tc>
          <w:tcPr>
            <w:tcW w:w="8263" w:type="dxa"/>
          </w:tcPr>
          <w:p w14:paraId="25762F13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Визначення загальної кількості мезофільних аеробних та факультативно-анаеробних мікроорганізмів (МАФАнМ) в  харчових продуктах та  інших об'єктів життєдіяльності людини</w:t>
            </w:r>
          </w:p>
        </w:tc>
        <w:tc>
          <w:tcPr>
            <w:tcW w:w="1382" w:type="dxa"/>
          </w:tcPr>
          <w:p w14:paraId="41F8A8CF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133,88</w:t>
            </w:r>
          </w:p>
        </w:tc>
      </w:tr>
      <w:tr w:rsidR="005753E2" w:rsidRPr="004175E9" w14:paraId="72CFFA74" w14:textId="77777777" w:rsidTr="005F3DE6">
        <w:tc>
          <w:tcPr>
            <w:tcW w:w="776" w:type="dxa"/>
          </w:tcPr>
          <w:p w14:paraId="36F2FA0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1.26</w:t>
            </w:r>
          </w:p>
        </w:tc>
        <w:tc>
          <w:tcPr>
            <w:tcW w:w="8263" w:type="dxa"/>
          </w:tcPr>
          <w:p w14:paraId="226F4D5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БГКП (коліформ) у харчових продуктах та інших об'єктах життєдіяльності людини</w:t>
            </w:r>
          </w:p>
        </w:tc>
        <w:tc>
          <w:tcPr>
            <w:tcW w:w="1382" w:type="dxa"/>
          </w:tcPr>
          <w:p w14:paraId="22F6D82D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112,51</w:t>
            </w:r>
          </w:p>
        </w:tc>
      </w:tr>
      <w:tr w:rsidR="005753E2" w:rsidRPr="004175E9" w14:paraId="2E80DCE1" w14:textId="77777777" w:rsidTr="005F3DE6">
        <w:tc>
          <w:tcPr>
            <w:tcW w:w="776" w:type="dxa"/>
          </w:tcPr>
          <w:p w14:paraId="2FC8389D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1.27</w:t>
            </w:r>
          </w:p>
        </w:tc>
        <w:tc>
          <w:tcPr>
            <w:tcW w:w="8263" w:type="dxa"/>
          </w:tcPr>
          <w:p w14:paraId="2F30BE4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E.coli в харчових продуктах та інших об'єктів життєдіяльності людини</w:t>
            </w:r>
          </w:p>
        </w:tc>
        <w:tc>
          <w:tcPr>
            <w:tcW w:w="1382" w:type="dxa"/>
          </w:tcPr>
          <w:p w14:paraId="7C0031B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155,16</w:t>
            </w:r>
          </w:p>
        </w:tc>
      </w:tr>
      <w:tr w:rsidR="005753E2" w:rsidRPr="004175E9" w14:paraId="0B4D7173" w14:textId="77777777" w:rsidTr="005F3DE6">
        <w:tc>
          <w:tcPr>
            <w:tcW w:w="776" w:type="dxa"/>
          </w:tcPr>
          <w:p w14:paraId="20A666A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1.28</w:t>
            </w:r>
          </w:p>
        </w:tc>
        <w:tc>
          <w:tcPr>
            <w:tcW w:w="8263" w:type="dxa"/>
          </w:tcPr>
          <w:p w14:paraId="2ABCD003" w14:textId="4CC611F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 золотистого стафілокока</w:t>
            </w:r>
            <w:r w:rsidR="00B643F8" w:rsidRPr="004175E9">
              <w:rPr>
                <w:rFonts w:ascii="Times New Roman" w:hAnsi="Times New Roman"/>
                <w:noProof/>
                <w:lang w:val="uk-UA"/>
              </w:rPr>
              <w:t xml:space="preserve"> </w:t>
            </w:r>
            <w:r w:rsidRPr="004175E9">
              <w:rPr>
                <w:rFonts w:ascii="Times New Roman" w:hAnsi="Times New Roman"/>
                <w:noProof/>
                <w:lang w:val="uk-UA"/>
              </w:rPr>
              <w:t>зразка в харчових продуктах та інших об'єктів життєдіяльності людини</w:t>
            </w:r>
          </w:p>
        </w:tc>
        <w:tc>
          <w:tcPr>
            <w:tcW w:w="1382" w:type="dxa"/>
          </w:tcPr>
          <w:p w14:paraId="2884D78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122,50</w:t>
            </w:r>
          </w:p>
        </w:tc>
      </w:tr>
      <w:tr w:rsidR="005753E2" w:rsidRPr="004175E9" w14:paraId="2D9C7414" w14:textId="77777777" w:rsidTr="005F3DE6">
        <w:tc>
          <w:tcPr>
            <w:tcW w:w="776" w:type="dxa"/>
          </w:tcPr>
          <w:p w14:paraId="3505F19D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1.29</w:t>
            </w:r>
          </w:p>
        </w:tc>
        <w:tc>
          <w:tcPr>
            <w:tcW w:w="8263" w:type="dxa"/>
          </w:tcPr>
          <w:p w14:paraId="4012EDA6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бактерій родини Enterobacteriaceae,  сальмонел, шигел   у харчових продуктах та інших об'єктах життєдіяльності людини</w:t>
            </w:r>
          </w:p>
        </w:tc>
        <w:tc>
          <w:tcPr>
            <w:tcW w:w="1382" w:type="dxa"/>
          </w:tcPr>
          <w:p w14:paraId="3133DC70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227,88</w:t>
            </w:r>
          </w:p>
        </w:tc>
      </w:tr>
      <w:tr w:rsidR="005753E2" w:rsidRPr="004175E9" w14:paraId="731402A8" w14:textId="77777777" w:rsidTr="005F3DE6">
        <w:tc>
          <w:tcPr>
            <w:tcW w:w="776" w:type="dxa"/>
          </w:tcPr>
          <w:p w14:paraId="661DF05D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1.30</w:t>
            </w:r>
          </w:p>
        </w:tc>
        <w:tc>
          <w:tcPr>
            <w:tcW w:w="8263" w:type="dxa"/>
          </w:tcPr>
          <w:p w14:paraId="259B1C7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 Proteus, Morganella,</w:t>
            </w:r>
            <w:r w:rsidR="005F3DE6" w:rsidRPr="004175E9">
              <w:rPr>
                <w:rFonts w:ascii="Times New Roman" w:hAnsi="Times New Roman"/>
                <w:noProof/>
                <w:lang w:val="uk-UA"/>
              </w:rPr>
              <w:t xml:space="preserve"> </w:t>
            </w:r>
            <w:r w:rsidRPr="004175E9">
              <w:rPr>
                <w:rFonts w:ascii="Times New Roman" w:hAnsi="Times New Roman"/>
                <w:noProof/>
                <w:lang w:val="uk-UA"/>
              </w:rPr>
              <w:t>Providencia у  в харчових продуктах та  інших об'єктів життєдіяльності людини</w:t>
            </w:r>
          </w:p>
        </w:tc>
        <w:tc>
          <w:tcPr>
            <w:tcW w:w="1382" w:type="dxa"/>
          </w:tcPr>
          <w:p w14:paraId="4A9FE4A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121,79</w:t>
            </w:r>
          </w:p>
        </w:tc>
      </w:tr>
      <w:tr w:rsidR="005753E2" w:rsidRPr="004175E9" w14:paraId="71DEDA95" w14:textId="77777777" w:rsidTr="005F3DE6">
        <w:tc>
          <w:tcPr>
            <w:tcW w:w="776" w:type="dxa"/>
          </w:tcPr>
          <w:p w14:paraId="61B6CA03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1.31</w:t>
            </w:r>
          </w:p>
        </w:tc>
        <w:tc>
          <w:tcPr>
            <w:tcW w:w="8263" w:type="dxa"/>
          </w:tcPr>
          <w:p w14:paraId="3C70ACF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лістерій у харчових продуктах та інших об’єктах життєдіяльності людини</w:t>
            </w:r>
          </w:p>
        </w:tc>
        <w:tc>
          <w:tcPr>
            <w:tcW w:w="1382" w:type="dxa"/>
          </w:tcPr>
          <w:p w14:paraId="49A8F57F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493,98</w:t>
            </w:r>
          </w:p>
        </w:tc>
      </w:tr>
      <w:tr w:rsidR="005753E2" w:rsidRPr="004175E9" w14:paraId="070CCD42" w14:textId="77777777" w:rsidTr="005F3DE6">
        <w:tc>
          <w:tcPr>
            <w:tcW w:w="776" w:type="dxa"/>
          </w:tcPr>
          <w:p w14:paraId="0D7470F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1.32</w:t>
            </w:r>
          </w:p>
        </w:tc>
        <w:tc>
          <w:tcPr>
            <w:tcW w:w="8263" w:type="dxa"/>
          </w:tcPr>
          <w:p w14:paraId="471F018F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Визначення промислової стерильності консервованої продукції</w:t>
            </w:r>
          </w:p>
        </w:tc>
        <w:tc>
          <w:tcPr>
            <w:tcW w:w="1382" w:type="dxa"/>
          </w:tcPr>
          <w:p w14:paraId="0B8BA38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183,56</w:t>
            </w:r>
          </w:p>
        </w:tc>
      </w:tr>
      <w:tr w:rsidR="005753E2" w:rsidRPr="004175E9" w14:paraId="17296A9B" w14:textId="77777777" w:rsidTr="005F3DE6">
        <w:tc>
          <w:tcPr>
            <w:tcW w:w="776" w:type="dxa"/>
          </w:tcPr>
          <w:p w14:paraId="112B0956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1.33</w:t>
            </w:r>
          </w:p>
        </w:tc>
        <w:tc>
          <w:tcPr>
            <w:tcW w:w="8263" w:type="dxa"/>
          </w:tcPr>
          <w:p w14:paraId="3B11F01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 патогенних ентеробактерій  у воді  поверхневих водоймищ, стічній воді</w:t>
            </w:r>
          </w:p>
        </w:tc>
        <w:tc>
          <w:tcPr>
            <w:tcW w:w="1382" w:type="dxa"/>
          </w:tcPr>
          <w:p w14:paraId="3A34D05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203,63</w:t>
            </w:r>
          </w:p>
        </w:tc>
      </w:tr>
      <w:tr w:rsidR="005753E2" w:rsidRPr="004175E9" w14:paraId="7FBB2739" w14:textId="77777777" w:rsidTr="005F3DE6">
        <w:tc>
          <w:tcPr>
            <w:tcW w:w="776" w:type="dxa"/>
          </w:tcPr>
          <w:p w14:paraId="2AEB7D5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1.34</w:t>
            </w:r>
          </w:p>
        </w:tc>
        <w:tc>
          <w:tcPr>
            <w:tcW w:w="8263" w:type="dxa"/>
          </w:tcPr>
          <w:p w14:paraId="27348C49" w14:textId="65AC0A45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Визначення  ЛКП (лактозо</w:t>
            </w:r>
            <w:r w:rsidR="00B643F8" w:rsidRPr="004175E9">
              <w:rPr>
                <w:rFonts w:ascii="Times New Roman" w:hAnsi="Times New Roman"/>
                <w:noProof/>
                <w:lang w:val="uk-UA"/>
              </w:rPr>
              <w:t>-</w:t>
            </w:r>
            <w:r w:rsidRPr="004175E9">
              <w:rPr>
                <w:rFonts w:ascii="Times New Roman" w:hAnsi="Times New Roman"/>
                <w:noProof/>
                <w:lang w:val="uk-UA"/>
              </w:rPr>
              <w:t>позитивних кишкових паличок) у воді поверхневих водоймищ, стічній воді</w:t>
            </w:r>
          </w:p>
        </w:tc>
        <w:tc>
          <w:tcPr>
            <w:tcW w:w="1382" w:type="dxa"/>
          </w:tcPr>
          <w:p w14:paraId="25F694E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184,57</w:t>
            </w:r>
          </w:p>
        </w:tc>
      </w:tr>
      <w:tr w:rsidR="005753E2" w:rsidRPr="004175E9" w14:paraId="2E54A2FA" w14:textId="77777777" w:rsidTr="005F3DE6">
        <w:tc>
          <w:tcPr>
            <w:tcW w:w="776" w:type="dxa"/>
          </w:tcPr>
          <w:p w14:paraId="49DCB69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1.35</w:t>
            </w:r>
          </w:p>
        </w:tc>
        <w:tc>
          <w:tcPr>
            <w:tcW w:w="8263" w:type="dxa"/>
          </w:tcPr>
          <w:p w14:paraId="33555C2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Визначення фагів кишкових паличок (колі-фагів) у воді поверхневих водоймищ, стічній воді</w:t>
            </w:r>
          </w:p>
        </w:tc>
        <w:tc>
          <w:tcPr>
            <w:tcW w:w="1382" w:type="dxa"/>
          </w:tcPr>
          <w:p w14:paraId="6CBD1ED4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158,76</w:t>
            </w:r>
          </w:p>
        </w:tc>
      </w:tr>
      <w:tr w:rsidR="005753E2" w:rsidRPr="004175E9" w14:paraId="71876507" w14:textId="77777777" w:rsidTr="005F3DE6">
        <w:tc>
          <w:tcPr>
            <w:tcW w:w="776" w:type="dxa"/>
          </w:tcPr>
          <w:p w14:paraId="7FFD2350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1.36</w:t>
            </w:r>
          </w:p>
        </w:tc>
        <w:tc>
          <w:tcPr>
            <w:tcW w:w="8263" w:type="dxa"/>
          </w:tcPr>
          <w:p w14:paraId="2D40B3BE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БГКП (загальних коліформ) у ґрунті</w:t>
            </w:r>
          </w:p>
        </w:tc>
        <w:tc>
          <w:tcPr>
            <w:tcW w:w="1382" w:type="dxa"/>
          </w:tcPr>
          <w:p w14:paraId="263C474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124,84</w:t>
            </w:r>
          </w:p>
        </w:tc>
      </w:tr>
      <w:tr w:rsidR="005753E2" w:rsidRPr="004175E9" w14:paraId="11A7EBA5" w14:textId="77777777" w:rsidTr="005F3DE6">
        <w:tc>
          <w:tcPr>
            <w:tcW w:w="776" w:type="dxa"/>
          </w:tcPr>
          <w:p w14:paraId="723BAF82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1.37</w:t>
            </w:r>
          </w:p>
        </w:tc>
        <w:tc>
          <w:tcPr>
            <w:tcW w:w="8263" w:type="dxa"/>
          </w:tcPr>
          <w:p w14:paraId="76C8F2B4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сальмонел у ґрунті</w:t>
            </w:r>
          </w:p>
        </w:tc>
        <w:tc>
          <w:tcPr>
            <w:tcW w:w="1382" w:type="dxa"/>
          </w:tcPr>
          <w:p w14:paraId="1613D390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138,07</w:t>
            </w:r>
          </w:p>
        </w:tc>
      </w:tr>
      <w:tr w:rsidR="005753E2" w:rsidRPr="004175E9" w14:paraId="336111FC" w14:textId="77777777" w:rsidTr="005F3DE6">
        <w:tc>
          <w:tcPr>
            <w:tcW w:w="776" w:type="dxa"/>
          </w:tcPr>
          <w:p w14:paraId="7207D27C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1.38</w:t>
            </w:r>
          </w:p>
        </w:tc>
        <w:tc>
          <w:tcPr>
            <w:tcW w:w="8263" w:type="dxa"/>
          </w:tcPr>
          <w:p w14:paraId="3122CC12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шигел у ґрунті</w:t>
            </w:r>
          </w:p>
        </w:tc>
        <w:tc>
          <w:tcPr>
            <w:tcW w:w="1382" w:type="dxa"/>
          </w:tcPr>
          <w:p w14:paraId="1EFB8D1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150,60</w:t>
            </w:r>
          </w:p>
        </w:tc>
      </w:tr>
      <w:tr w:rsidR="005753E2" w:rsidRPr="004175E9" w14:paraId="7D84F0DC" w14:textId="77777777" w:rsidTr="005F3DE6">
        <w:tc>
          <w:tcPr>
            <w:tcW w:w="776" w:type="dxa"/>
          </w:tcPr>
          <w:p w14:paraId="2DFBCDD6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1.39</w:t>
            </w:r>
          </w:p>
        </w:tc>
        <w:tc>
          <w:tcPr>
            <w:tcW w:w="8263" w:type="dxa"/>
          </w:tcPr>
          <w:p w14:paraId="301443B0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C.perfringens у ґрунті</w:t>
            </w:r>
          </w:p>
        </w:tc>
        <w:tc>
          <w:tcPr>
            <w:tcW w:w="1382" w:type="dxa"/>
          </w:tcPr>
          <w:p w14:paraId="14759294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130,72</w:t>
            </w:r>
          </w:p>
        </w:tc>
      </w:tr>
      <w:tr w:rsidR="005753E2" w:rsidRPr="004175E9" w14:paraId="4AA6B0C0" w14:textId="77777777" w:rsidTr="005F3DE6">
        <w:tc>
          <w:tcPr>
            <w:tcW w:w="776" w:type="dxa"/>
          </w:tcPr>
          <w:p w14:paraId="7019117E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1.40</w:t>
            </w:r>
          </w:p>
        </w:tc>
        <w:tc>
          <w:tcPr>
            <w:tcW w:w="8263" w:type="dxa"/>
          </w:tcPr>
          <w:p w14:paraId="0CC10C6E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Визначення мікробіологічної чистоти нестерильних лікарських засобів, дистильованої води в аптеках</w:t>
            </w:r>
          </w:p>
        </w:tc>
        <w:tc>
          <w:tcPr>
            <w:tcW w:w="1382" w:type="dxa"/>
          </w:tcPr>
          <w:p w14:paraId="6506A2F6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139,38</w:t>
            </w:r>
          </w:p>
        </w:tc>
      </w:tr>
      <w:tr w:rsidR="005753E2" w:rsidRPr="004175E9" w14:paraId="36651C0F" w14:textId="77777777" w:rsidTr="005F3DE6">
        <w:tc>
          <w:tcPr>
            <w:tcW w:w="776" w:type="dxa"/>
          </w:tcPr>
          <w:p w14:paraId="77D7997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1.41</w:t>
            </w:r>
          </w:p>
        </w:tc>
        <w:tc>
          <w:tcPr>
            <w:tcW w:w="8263" w:type="dxa"/>
          </w:tcPr>
          <w:p w14:paraId="2527D47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Визначення мікробіологічної чистоти аптечного посуду, пробок, прокладок, циліндрів, воронок</w:t>
            </w:r>
          </w:p>
        </w:tc>
        <w:tc>
          <w:tcPr>
            <w:tcW w:w="1382" w:type="dxa"/>
          </w:tcPr>
          <w:p w14:paraId="040E5F2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133,85</w:t>
            </w:r>
          </w:p>
        </w:tc>
      </w:tr>
      <w:tr w:rsidR="005753E2" w:rsidRPr="004175E9" w14:paraId="73503D74" w14:textId="77777777" w:rsidTr="005F3DE6">
        <w:tc>
          <w:tcPr>
            <w:tcW w:w="776" w:type="dxa"/>
          </w:tcPr>
          <w:p w14:paraId="5FF22A76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1.42</w:t>
            </w:r>
          </w:p>
        </w:tc>
        <w:tc>
          <w:tcPr>
            <w:tcW w:w="8263" w:type="dxa"/>
          </w:tcPr>
          <w:p w14:paraId="6853E7D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Контроль ступеню мікробної контамінації робочих розчинів дезінфекційних засобів</w:t>
            </w:r>
          </w:p>
        </w:tc>
        <w:tc>
          <w:tcPr>
            <w:tcW w:w="1382" w:type="dxa"/>
          </w:tcPr>
          <w:p w14:paraId="75F2811D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91,20</w:t>
            </w:r>
          </w:p>
        </w:tc>
      </w:tr>
      <w:tr w:rsidR="005753E2" w:rsidRPr="004175E9" w14:paraId="7824EA4C" w14:textId="77777777" w:rsidTr="005F3DE6">
        <w:tc>
          <w:tcPr>
            <w:tcW w:w="776" w:type="dxa"/>
          </w:tcPr>
          <w:p w14:paraId="6852782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1.43</w:t>
            </w:r>
          </w:p>
        </w:tc>
        <w:tc>
          <w:tcPr>
            <w:tcW w:w="8263" w:type="dxa"/>
          </w:tcPr>
          <w:p w14:paraId="3ED8A1D3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Контроль роботи парових, повітряних стерилізаторів, дезкамер з використанням біологічних індикаторів (за один тест)</w:t>
            </w:r>
          </w:p>
        </w:tc>
        <w:tc>
          <w:tcPr>
            <w:tcW w:w="1382" w:type="dxa"/>
          </w:tcPr>
          <w:p w14:paraId="17C4E8D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66,06</w:t>
            </w:r>
          </w:p>
        </w:tc>
      </w:tr>
      <w:tr w:rsidR="005753E2" w:rsidRPr="004175E9" w14:paraId="111D9778" w14:textId="77777777" w:rsidTr="005F3DE6">
        <w:tc>
          <w:tcPr>
            <w:tcW w:w="776" w:type="dxa"/>
          </w:tcPr>
          <w:p w14:paraId="3B3D6B4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1.44</w:t>
            </w:r>
          </w:p>
        </w:tc>
        <w:tc>
          <w:tcPr>
            <w:tcW w:w="8263" w:type="dxa"/>
          </w:tcPr>
          <w:p w14:paraId="3E4984C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Контроль якості поживних середовищ титраційним методом(за один тест-штам) </w:t>
            </w:r>
          </w:p>
        </w:tc>
        <w:tc>
          <w:tcPr>
            <w:tcW w:w="1382" w:type="dxa"/>
          </w:tcPr>
          <w:p w14:paraId="25783F3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208,42</w:t>
            </w:r>
          </w:p>
        </w:tc>
      </w:tr>
      <w:tr w:rsidR="005753E2" w:rsidRPr="004175E9" w14:paraId="47DD0701" w14:textId="77777777" w:rsidTr="005F3DE6">
        <w:tc>
          <w:tcPr>
            <w:tcW w:w="776" w:type="dxa"/>
          </w:tcPr>
          <w:p w14:paraId="37488773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1.45</w:t>
            </w:r>
          </w:p>
        </w:tc>
        <w:tc>
          <w:tcPr>
            <w:tcW w:w="8263" w:type="dxa"/>
          </w:tcPr>
          <w:p w14:paraId="74810ABC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Контроль якості поживних середовищ якісним методом(за один тест-штам)</w:t>
            </w:r>
          </w:p>
        </w:tc>
        <w:tc>
          <w:tcPr>
            <w:tcW w:w="1382" w:type="dxa"/>
          </w:tcPr>
          <w:p w14:paraId="1585C4D6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88,76</w:t>
            </w:r>
          </w:p>
        </w:tc>
      </w:tr>
      <w:tr w:rsidR="005753E2" w:rsidRPr="004175E9" w14:paraId="7A9C194F" w14:textId="77777777" w:rsidTr="005F3DE6">
        <w:tc>
          <w:tcPr>
            <w:tcW w:w="776" w:type="dxa"/>
          </w:tcPr>
          <w:p w14:paraId="0562933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lastRenderedPageBreak/>
              <w:t>1.46</w:t>
            </w:r>
          </w:p>
        </w:tc>
        <w:tc>
          <w:tcPr>
            <w:tcW w:w="8263" w:type="dxa"/>
          </w:tcPr>
          <w:p w14:paraId="31B6ADB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Бактеріологічні дослідження на дисбактеріоз</w:t>
            </w:r>
          </w:p>
        </w:tc>
        <w:tc>
          <w:tcPr>
            <w:tcW w:w="1382" w:type="dxa"/>
          </w:tcPr>
          <w:p w14:paraId="48337F01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430,97</w:t>
            </w:r>
          </w:p>
        </w:tc>
      </w:tr>
      <w:tr w:rsidR="005753E2" w:rsidRPr="004175E9" w14:paraId="5E14BF39" w14:textId="77777777" w:rsidTr="005F3DE6">
        <w:tc>
          <w:tcPr>
            <w:tcW w:w="776" w:type="dxa"/>
          </w:tcPr>
          <w:p w14:paraId="5183E4A2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1.47</w:t>
            </w:r>
          </w:p>
        </w:tc>
        <w:tc>
          <w:tcPr>
            <w:tcW w:w="8263" w:type="dxa"/>
          </w:tcPr>
          <w:p w14:paraId="4BE6FB4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Виявлення в біологічному матеріалі збудників інфекційних захворювань (без ідентифікації)</w:t>
            </w:r>
          </w:p>
        </w:tc>
        <w:tc>
          <w:tcPr>
            <w:tcW w:w="1382" w:type="dxa"/>
          </w:tcPr>
          <w:p w14:paraId="7742F09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163,79</w:t>
            </w:r>
          </w:p>
        </w:tc>
      </w:tr>
      <w:tr w:rsidR="005753E2" w:rsidRPr="004175E9" w14:paraId="3A941B54" w14:textId="77777777" w:rsidTr="005F3DE6">
        <w:tc>
          <w:tcPr>
            <w:tcW w:w="776" w:type="dxa"/>
          </w:tcPr>
          <w:p w14:paraId="5CF8DCF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1.48</w:t>
            </w:r>
          </w:p>
        </w:tc>
        <w:tc>
          <w:tcPr>
            <w:tcW w:w="8263" w:type="dxa"/>
          </w:tcPr>
          <w:p w14:paraId="5242328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Ідентифікація неферментуючих</w:t>
            </w:r>
            <w:r w:rsidR="005F3DE6" w:rsidRPr="004175E9">
              <w:rPr>
                <w:rFonts w:ascii="Times New Roman" w:hAnsi="Times New Roman"/>
                <w:noProof/>
                <w:lang w:val="uk-UA"/>
              </w:rPr>
              <w:t xml:space="preserve"> </w:t>
            </w:r>
            <w:r w:rsidRPr="004175E9">
              <w:rPr>
                <w:rFonts w:ascii="Times New Roman" w:hAnsi="Times New Roman"/>
                <w:noProof/>
                <w:lang w:val="uk-UA"/>
              </w:rPr>
              <w:t>грамнегативних бактерій (НФГБ)</w:t>
            </w:r>
          </w:p>
        </w:tc>
        <w:tc>
          <w:tcPr>
            <w:tcW w:w="1382" w:type="dxa"/>
          </w:tcPr>
          <w:p w14:paraId="5099E286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141,53</w:t>
            </w:r>
          </w:p>
        </w:tc>
      </w:tr>
      <w:tr w:rsidR="005753E2" w:rsidRPr="004175E9" w14:paraId="4D6FEFE6" w14:textId="77777777" w:rsidTr="005F3DE6">
        <w:tc>
          <w:tcPr>
            <w:tcW w:w="776" w:type="dxa"/>
          </w:tcPr>
          <w:p w14:paraId="5EE9278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1.49</w:t>
            </w:r>
          </w:p>
        </w:tc>
        <w:tc>
          <w:tcPr>
            <w:tcW w:w="8263" w:type="dxa"/>
          </w:tcPr>
          <w:p w14:paraId="319E40D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Ідентифікація грибів роду Candida</w:t>
            </w:r>
          </w:p>
        </w:tc>
        <w:tc>
          <w:tcPr>
            <w:tcW w:w="1382" w:type="dxa"/>
          </w:tcPr>
          <w:p w14:paraId="1F2AF11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92,86</w:t>
            </w:r>
          </w:p>
        </w:tc>
      </w:tr>
      <w:tr w:rsidR="005753E2" w:rsidRPr="004175E9" w14:paraId="20A6A753" w14:textId="77777777" w:rsidTr="005F3DE6">
        <w:tc>
          <w:tcPr>
            <w:tcW w:w="776" w:type="dxa"/>
          </w:tcPr>
          <w:p w14:paraId="5A531DA6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1.50</w:t>
            </w:r>
          </w:p>
        </w:tc>
        <w:tc>
          <w:tcPr>
            <w:tcW w:w="8263" w:type="dxa"/>
          </w:tcPr>
          <w:p w14:paraId="41A55401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Ідентифікація мікроорганізмів родини Enterobacteriaceae</w:t>
            </w:r>
          </w:p>
        </w:tc>
        <w:tc>
          <w:tcPr>
            <w:tcW w:w="1382" w:type="dxa"/>
          </w:tcPr>
          <w:p w14:paraId="7E947703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372,43</w:t>
            </w:r>
          </w:p>
        </w:tc>
      </w:tr>
      <w:tr w:rsidR="005753E2" w:rsidRPr="004175E9" w14:paraId="6D932A17" w14:textId="77777777" w:rsidTr="005F3DE6">
        <w:tc>
          <w:tcPr>
            <w:tcW w:w="776" w:type="dxa"/>
          </w:tcPr>
          <w:p w14:paraId="346DF11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1.51</w:t>
            </w:r>
          </w:p>
        </w:tc>
        <w:tc>
          <w:tcPr>
            <w:tcW w:w="8263" w:type="dxa"/>
          </w:tcPr>
          <w:p w14:paraId="78C70CA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Ідентифікація мікроорганізмів роду Staphylococcus</w:t>
            </w:r>
          </w:p>
        </w:tc>
        <w:tc>
          <w:tcPr>
            <w:tcW w:w="1382" w:type="dxa"/>
          </w:tcPr>
          <w:p w14:paraId="073DEBFE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144,69</w:t>
            </w:r>
          </w:p>
        </w:tc>
      </w:tr>
      <w:tr w:rsidR="005753E2" w:rsidRPr="004175E9" w14:paraId="0A015F9D" w14:textId="77777777" w:rsidTr="005F3DE6">
        <w:tc>
          <w:tcPr>
            <w:tcW w:w="776" w:type="dxa"/>
          </w:tcPr>
          <w:p w14:paraId="41C2A4C0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1.52</w:t>
            </w:r>
          </w:p>
        </w:tc>
        <w:tc>
          <w:tcPr>
            <w:tcW w:w="8263" w:type="dxa"/>
          </w:tcPr>
          <w:p w14:paraId="63371EE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Ідентифікація мікроорганізмів роду Streptococcus</w:t>
            </w:r>
          </w:p>
        </w:tc>
        <w:tc>
          <w:tcPr>
            <w:tcW w:w="1382" w:type="dxa"/>
          </w:tcPr>
          <w:p w14:paraId="54A99D3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164,40</w:t>
            </w:r>
          </w:p>
        </w:tc>
      </w:tr>
      <w:tr w:rsidR="005753E2" w:rsidRPr="004175E9" w14:paraId="2538773C" w14:textId="77777777" w:rsidTr="005F3DE6">
        <w:tc>
          <w:tcPr>
            <w:tcW w:w="776" w:type="dxa"/>
          </w:tcPr>
          <w:p w14:paraId="71BDBD9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1.53</w:t>
            </w:r>
          </w:p>
        </w:tc>
        <w:tc>
          <w:tcPr>
            <w:tcW w:w="8263" w:type="dxa"/>
          </w:tcPr>
          <w:p w14:paraId="171EFC23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Ідентифікація мікроорганізмів роду Meningococcus</w:t>
            </w:r>
          </w:p>
        </w:tc>
        <w:tc>
          <w:tcPr>
            <w:tcW w:w="1382" w:type="dxa"/>
          </w:tcPr>
          <w:p w14:paraId="1ABB79B3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904,97</w:t>
            </w:r>
          </w:p>
        </w:tc>
      </w:tr>
      <w:tr w:rsidR="005753E2" w:rsidRPr="004175E9" w14:paraId="0BF22CFD" w14:textId="77777777" w:rsidTr="005F3DE6">
        <w:tc>
          <w:tcPr>
            <w:tcW w:w="776" w:type="dxa"/>
          </w:tcPr>
          <w:p w14:paraId="0242FCE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1.54</w:t>
            </w:r>
          </w:p>
        </w:tc>
        <w:tc>
          <w:tcPr>
            <w:tcW w:w="8263" w:type="dxa"/>
          </w:tcPr>
          <w:p w14:paraId="5EED2E64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Ідентифікація мікроорганізмів роду Corynebaсterium</w:t>
            </w:r>
          </w:p>
        </w:tc>
        <w:tc>
          <w:tcPr>
            <w:tcW w:w="1382" w:type="dxa"/>
          </w:tcPr>
          <w:p w14:paraId="4C199190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393,29</w:t>
            </w:r>
          </w:p>
        </w:tc>
      </w:tr>
      <w:tr w:rsidR="005753E2" w:rsidRPr="004175E9" w14:paraId="13D16483" w14:textId="77777777" w:rsidTr="005F3DE6">
        <w:tc>
          <w:tcPr>
            <w:tcW w:w="776" w:type="dxa"/>
          </w:tcPr>
          <w:p w14:paraId="64B49A0F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1.55</w:t>
            </w:r>
          </w:p>
        </w:tc>
        <w:tc>
          <w:tcPr>
            <w:tcW w:w="8263" w:type="dxa"/>
          </w:tcPr>
          <w:p w14:paraId="7F871B7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Ідентифікація мікроорганізмів роду Bordetella</w:t>
            </w:r>
          </w:p>
        </w:tc>
        <w:tc>
          <w:tcPr>
            <w:tcW w:w="1382" w:type="dxa"/>
          </w:tcPr>
          <w:p w14:paraId="7D35CB9E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258,52</w:t>
            </w:r>
          </w:p>
        </w:tc>
      </w:tr>
      <w:tr w:rsidR="005753E2" w:rsidRPr="004175E9" w14:paraId="18B162C7" w14:textId="77777777" w:rsidTr="005F3DE6">
        <w:tc>
          <w:tcPr>
            <w:tcW w:w="776" w:type="dxa"/>
          </w:tcPr>
          <w:p w14:paraId="6309AFA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1.56</w:t>
            </w:r>
          </w:p>
        </w:tc>
        <w:tc>
          <w:tcPr>
            <w:tcW w:w="8263" w:type="dxa"/>
          </w:tcPr>
          <w:p w14:paraId="05A4B77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Визначення чутливості культур мікроорганізмів до антибактеріальних препаратів (12 дисків)</w:t>
            </w:r>
          </w:p>
        </w:tc>
        <w:tc>
          <w:tcPr>
            <w:tcW w:w="1382" w:type="dxa"/>
          </w:tcPr>
          <w:p w14:paraId="1B1F3E9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120,56</w:t>
            </w:r>
          </w:p>
        </w:tc>
      </w:tr>
      <w:tr w:rsidR="005753E2" w:rsidRPr="004175E9" w14:paraId="03CABC0A" w14:textId="77777777" w:rsidTr="005F3DE6">
        <w:tc>
          <w:tcPr>
            <w:tcW w:w="776" w:type="dxa"/>
          </w:tcPr>
          <w:p w14:paraId="6827350C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1.57</w:t>
            </w:r>
          </w:p>
        </w:tc>
        <w:tc>
          <w:tcPr>
            <w:tcW w:w="8263" w:type="dxa"/>
          </w:tcPr>
          <w:p w14:paraId="432AF583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Визначення чутливості культур мікроорганізмів до антибактеріальних препаратів (8 дисків)</w:t>
            </w:r>
          </w:p>
        </w:tc>
        <w:tc>
          <w:tcPr>
            <w:tcW w:w="1382" w:type="dxa"/>
          </w:tcPr>
          <w:p w14:paraId="6219687F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103,42</w:t>
            </w:r>
          </w:p>
        </w:tc>
      </w:tr>
      <w:tr w:rsidR="005753E2" w:rsidRPr="004175E9" w14:paraId="2CD769CE" w14:textId="77777777" w:rsidTr="005F3DE6">
        <w:tc>
          <w:tcPr>
            <w:tcW w:w="776" w:type="dxa"/>
          </w:tcPr>
          <w:p w14:paraId="139C6E54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1.58</w:t>
            </w:r>
          </w:p>
        </w:tc>
        <w:tc>
          <w:tcPr>
            <w:tcW w:w="8263" w:type="dxa"/>
          </w:tcPr>
          <w:p w14:paraId="734143CF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Профілактичне дослідження на носійство збудників кишкових інфекцій</w:t>
            </w:r>
          </w:p>
        </w:tc>
        <w:tc>
          <w:tcPr>
            <w:tcW w:w="1382" w:type="dxa"/>
          </w:tcPr>
          <w:p w14:paraId="29D35E5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105,56</w:t>
            </w:r>
          </w:p>
        </w:tc>
      </w:tr>
      <w:tr w:rsidR="005753E2" w:rsidRPr="004175E9" w14:paraId="23E9C74C" w14:textId="77777777" w:rsidTr="005F3DE6">
        <w:tc>
          <w:tcPr>
            <w:tcW w:w="776" w:type="dxa"/>
          </w:tcPr>
          <w:p w14:paraId="5F02C5C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1.59</w:t>
            </w:r>
          </w:p>
        </w:tc>
        <w:tc>
          <w:tcPr>
            <w:tcW w:w="8263" w:type="dxa"/>
          </w:tcPr>
          <w:p w14:paraId="086A10C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Профілактичне дослідження на носійство  золотистого стафілококу</w:t>
            </w:r>
          </w:p>
        </w:tc>
        <w:tc>
          <w:tcPr>
            <w:tcW w:w="1382" w:type="dxa"/>
          </w:tcPr>
          <w:p w14:paraId="68125F9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105,88</w:t>
            </w:r>
          </w:p>
        </w:tc>
      </w:tr>
      <w:tr w:rsidR="005753E2" w:rsidRPr="004175E9" w14:paraId="0A8C4522" w14:textId="77777777" w:rsidTr="005F3DE6">
        <w:tc>
          <w:tcPr>
            <w:tcW w:w="776" w:type="dxa"/>
          </w:tcPr>
          <w:p w14:paraId="5A8F853A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1.60</w:t>
            </w:r>
          </w:p>
        </w:tc>
        <w:tc>
          <w:tcPr>
            <w:tcW w:w="8263" w:type="dxa"/>
            <w:vAlign w:val="center"/>
          </w:tcPr>
          <w:p w14:paraId="4EF6DB02" w14:textId="3BF03FA4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Профілактичне дослідження на Corynebacterium</w:t>
            </w:r>
            <w:r w:rsidR="00B643F8" w:rsidRPr="004175E9">
              <w:rPr>
                <w:noProof/>
                <w:sz w:val="22"/>
                <w:szCs w:val="22"/>
                <w:lang w:val="uk-UA"/>
              </w:rPr>
              <w:t xml:space="preserve"> </w:t>
            </w:r>
            <w:r w:rsidRPr="004175E9">
              <w:rPr>
                <w:noProof/>
                <w:sz w:val="22"/>
                <w:szCs w:val="22"/>
                <w:lang w:val="uk-UA"/>
              </w:rPr>
              <w:t>diphtheriae</w:t>
            </w:r>
          </w:p>
        </w:tc>
        <w:tc>
          <w:tcPr>
            <w:tcW w:w="1382" w:type="dxa"/>
          </w:tcPr>
          <w:p w14:paraId="6F3CCCDE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196,79</w:t>
            </w:r>
          </w:p>
        </w:tc>
      </w:tr>
      <w:tr w:rsidR="005753E2" w:rsidRPr="004175E9" w14:paraId="1EFC205A" w14:textId="77777777" w:rsidTr="005F3DE6">
        <w:tc>
          <w:tcPr>
            <w:tcW w:w="776" w:type="dxa"/>
          </w:tcPr>
          <w:p w14:paraId="4244CCCB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1.61</w:t>
            </w:r>
          </w:p>
        </w:tc>
        <w:tc>
          <w:tcPr>
            <w:tcW w:w="8263" w:type="dxa"/>
            <w:vAlign w:val="center"/>
          </w:tcPr>
          <w:p w14:paraId="64715E5C" w14:textId="0AC6506C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Посів</w:t>
            </w:r>
            <w:r w:rsidR="00B643F8" w:rsidRPr="004175E9">
              <w:rPr>
                <w:noProof/>
                <w:sz w:val="22"/>
                <w:szCs w:val="22"/>
                <w:lang w:val="uk-UA"/>
              </w:rPr>
              <w:t xml:space="preserve"> </w:t>
            </w:r>
            <w:r w:rsidRPr="004175E9">
              <w:rPr>
                <w:noProof/>
                <w:sz w:val="22"/>
                <w:szCs w:val="22"/>
                <w:lang w:val="uk-UA"/>
              </w:rPr>
              <w:t>крові на стерильність (гемокультуру) (без ідентифікації)</w:t>
            </w:r>
          </w:p>
        </w:tc>
        <w:tc>
          <w:tcPr>
            <w:tcW w:w="1382" w:type="dxa"/>
          </w:tcPr>
          <w:p w14:paraId="6C3DEEB9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143,70</w:t>
            </w:r>
          </w:p>
        </w:tc>
      </w:tr>
      <w:tr w:rsidR="0068085C" w:rsidRPr="004175E9" w14:paraId="2F39C9A9" w14:textId="77777777" w:rsidTr="005F3DE6">
        <w:tc>
          <w:tcPr>
            <w:tcW w:w="776" w:type="dxa"/>
          </w:tcPr>
          <w:p w14:paraId="4971DAF6" w14:textId="77777777" w:rsidR="0068085C" w:rsidRPr="004175E9" w:rsidRDefault="0068085C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1.62</w:t>
            </w:r>
          </w:p>
        </w:tc>
        <w:tc>
          <w:tcPr>
            <w:tcW w:w="8263" w:type="dxa"/>
            <w:vAlign w:val="center"/>
          </w:tcPr>
          <w:p w14:paraId="2FE9E709" w14:textId="77777777" w:rsidR="0068085C" w:rsidRPr="004175E9" w:rsidRDefault="0068085C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Дослідження крові на менінгокок на лабораторних середовищах з ідентифікацією та визначенням чутливості до антибіотиків ДДМ</w:t>
            </w:r>
            <w:r w:rsidRPr="004175E9">
              <w:rPr>
                <w:noProof/>
                <w:color w:val="222222"/>
                <w:sz w:val="22"/>
                <w:szCs w:val="22"/>
                <w:shd w:val="clear" w:color="auto" w:fill="FFFFFF"/>
                <w:lang w:val="uk-UA"/>
              </w:rPr>
              <w:t xml:space="preserve">               </w:t>
            </w:r>
          </w:p>
        </w:tc>
        <w:tc>
          <w:tcPr>
            <w:tcW w:w="1382" w:type="dxa"/>
          </w:tcPr>
          <w:p w14:paraId="3B510BAD" w14:textId="77777777" w:rsidR="0068085C" w:rsidRPr="004175E9" w:rsidRDefault="0068085C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411,90</w:t>
            </w:r>
          </w:p>
        </w:tc>
      </w:tr>
      <w:tr w:rsidR="00752EE4" w:rsidRPr="004175E9" w14:paraId="5A5519F1" w14:textId="77777777" w:rsidTr="009C0E87">
        <w:tc>
          <w:tcPr>
            <w:tcW w:w="776" w:type="dxa"/>
            <w:vAlign w:val="bottom"/>
          </w:tcPr>
          <w:p w14:paraId="56FA1BC1" w14:textId="77777777" w:rsidR="00752EE4" w:rsidRPr="004175E9" w:rsidRDefault="00752EE4" w:rsidP="00752EE4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1.63</w:t>
            </w:r>
          </w:p>
        </w:tc>
        <w:tc>
          <w:tcPr>
            <w:tcW w:w="8263" w:type="dxa"/>
            <w:vAlign w:val="bottom"/>
          </w:tcPr>
          <w:p w14:paraId="5407A044" w14:textId="77777777" w:rsidR="00752EE4" w:rsidRPr="004175E9" w:rsidRDefault="00752EE4" w:rsidP="00752EE4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Визначення і підрахування у воді поверхневих водойм і стічній воді бактерій Escherichia coli і колі-форм</w:t>
            </w:r>
          </w:p>
        </w:tc>
        <w:tc>
          <w:tcPr>
            <w:tcW w:w="1382" w:type="dxa"/>
            <w:vAlign w:val="bottom"/>
          </w:tcPr>
          <w:p w14:paraId="439C32C9" w14:textId="77777777" w:rsidR="00752EE4" w:rsidRPr="004175E9" w:rsidRDefault="00752EE4" w:rsidP="00752EE4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168,05</w:t>
            </w:r>
          </w:p>
        </w:tc>
      </w:tr>
      <w:tr w:rsidR="00752EE4" w:rsidRPr="004175E9" w14:paraId="75982B65" w14:textId="77777777" w:rsidTr="009C0E87">
        <w:tc>
          <w:tcPr>
            <w:tcW w:w="776" w:type="dxa"/>
            <w:vAlign w:val="bottom"/>
          </w:tcPr>
          <w:p w14:paraId="0DD112FD" w14:textId="77777777" w:rsidR="00752EE4" w:rsidRPr="004175E9" w:rsidRDefault="00752EE4" w:rsidP="00752EE4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1.64</w:t>
            </w:r>
          </w:p>
        </w:tc>
        <w:tc>
          <w:tcPr>
            <w:tcW w:w="8263" w:type="dxa"/>
            <w:vAlign w:val="bottom"/>
          </w:tcPr>
          <w:p w14:paraId="28D21E9F" w14:textId="77777777" w:rsidR="00752EE4" w:rsidRPr="004175E9" w:rsidRDefault="00752EE4" w:rsidP="00752EE4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Визначення і підрахування у воді поверхневих водоймищ і стічній воді кишкових ентерококів</w:t>
            </w:r>
          </w:p>
        </w:tc>
        <w:tc>
          <w:tcPr>
            <w:tcW w:w="1382" w:type="dxa"/>
            <w:vAlign w:val="bottom"/>
          </w:tcPr>
          <w:p w14:paraId="1FED81C5" w14:textId="77777777" w:rsidR="00752EE4" w:rsidRPr="004175E9" w:rsidRDefault="00752EE4" w:rsidP="00752EE4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162,62</w:t>
            </w:r>
          </w:p>
        </w:tc>
      </w:tr>
    </w:tbl>
    <w:p w14:paraId="69C5B0CF" w14:textId="77777777" w:rsidR="005753E2" w:rsidRPr="004175E9" w:rsidRDefault="005753E2" w:rsidP="005753E2">
      <w:pPr>
        <w:spacing w:after="0" w:line="312" w:lineRule="auto"/>
        <w:rPr>
          <w:rFonts w:ascii="Times New Roman" w:hAnsi="Times New Roman"/>
          <w:b/>
          <w:noProof/>
          <w:lang w:val="uk-UA"/>
        </w:rPr>
      </w:pPr>
    </w:p>
    <w:p w14:paraId="601CDD6C" w14:textId="77777777" w:rsidR="003909C4" w:rsidRPr="004175E9" w:rsidRDefault="003909C4" w:rsidP="005753E2">
      <w:pPr>
        <w:spacing w:after="0" w:line="312" w:lineRule="auto"/>
        <w:rPr>
          <w:rFonts w:ascii="Times New Roman" w:hAnsi="Times New Roman"/>
          <w:b/>
          <w:noProof/>
          <w:lang w:val="uk-UA"/>
        </w:rPr>
      </w:pPr>
    </w:p>
    <w:tbl>
      <w:tblPr>
        <w:tblW w:w="10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  <w:gridCol w:w="43"/>
        <w:gridCol w:w="1091"/>
        <w:gridCol w:w="8"/>
      </w:tblGrid>
      <w:tr w:rsidR="005753E2" w:rsidRPr="004175E9" w14:paraId="7E07E2B5" w14:textId="77777777" w:rsidTr="00633380">
        <w:tc>
          <w:tcPr>
            <w:tcW w:w="9257" w:type="dxa"/>
            <w:gridSpan w:val="2"/>
            <w:vAlign w:val="center"/>
          </w:tcPr>
          <w:p w14:paraId="4E676B79" w14:textId="77777777" w:rsidR="005753E2" w:rsidRPr="004175E9" w:rsidRDefault="005753E2" w:rsidP="005753E2">
            <w:pPr>
              <w:spacing w:after="0" w:line="312" w:lineRule="auto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  <w:r w:rsidRPr="004175E9">
              <w:rPr>
                <w:rFonts w:ascii="Times New Roman" w:hAnsi="Times New Roman"/>
                <w:b/>
                <w:noProof/>
                <w:lang w:val="uk-UA"/>
              </w:rPr>
              <w:t>Найменування робіт і послуг</w:t>
            </w:r>
          </w:p>
        </w:tc>
        <w:tc>
          <w:tcPr>
            <w:tcW w:w="1099" w:type="dxa"/>
            <w:gridSpan w:val="2"/>
          </w:tcPr>
          <w:p w14:paraId="7092E8BB" w14:textId="77777777" w:rsidR="005753E2" w:rsidRPr="004175E9" w:rsidRDefault="005753E2" w:rsidP="005753E2">
            <w:pPr>
              <w:spacing w:after="0" w:line="312" w:lineRule="auto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  <w:r w:rsidRPr="004175E9">
              <w:rPr>
                <w:rFonts w:ascii="Times New Roman" w:hAnsi="Times New Roman"/>
                <w:b/>
                <w:noProof/>
                <w:lang w:val="uk-UA"/>
              </w:rPr>
              <w:t>Ціна</w:t>
            </w:r>
          </w:p>
          <w:p w14:paraId="4EF73DBA" w14:textId="77777777" w:rsidR="005753E2" w:rsidRPr="004175E9" w:rsidRDefault="005753E2" w:rsidP="005753E2">
            <w:pPr>
              <w:spacing w:after="0" w:line="312" w:lineRule="auto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  <w:r w:rsidRPr="004175E9">
              <w:rPr>
                <w:rFonts w:ascii="Times New Roman" w:hAnsi="Times New Roman"/>
                <w:b/>
                <w:noProof/>
                <w:lang w:val="uk-UA"/>
              </w:rPr>
              <w:t>без ПДВ.</w:t>
            </w:r>
          </w:p>
        </w:tc>
      </w:tr>
      <w:tr w:rsidR="005753E2" w:rsidRPr="004175E9" w14:paraId="0AF8B035" w14:textId="77777777" w:rsidTr="00633380">
        <w:tc>
          <w:tcPr>
            <w:tcW w:w="9257" w:type="dxa"/>
            <w:gridSpan w:val="2"/>
          </w:tcPr>
          <w:p w14:paraId="0F91274D" w14:textId="77777777" w:rsidR="005753E2" w:rsidRPr="004175E9" w:rsidRDefault="005753E2" w:rsidP="005753E2">
            <w:pPr>
              <w:spacing w:after="0" w:line="312" w:lineRule="auto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  <w:r w:rsidRPr="004175E9">
              <w:rPr>
                <w:rFonts w:ascii="Times New Roman" w:hAnsi="Times New Roman"/>
                <w:b/>
                <w:noProof/>
                <w:lang w:val="uk-UA"/>
              </w:rPr>
              <w:t>2. ВІРУСОЛОГІЧНІ ДОСЛІДЖЕННЯ</w:t>
            </w:r>
          </w:p>
        </w:tc>
        <w:tc>
          <w:tcPr>
            <w:tcW w:w="1099" w:type="dxa"/>
            <w:gridSpan w:val="2"/>
          </w:tcPr>
          <w:p w14:paraId="4E9D7E0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</w:p>
        </w:tc>
      </w:tr>
      <w:tr w:rsidR="005753E2" w:rsidRPr="004175E9" w14:paraId="28AF23DC" w14:textId="77777777" w:rsidTr="00633380">
        <w:trPr>
          <w:trHeight w:val="270"/>
        </w:trPr>
        <w:tc>
          <w:tcPr>
            <w:tcW w:w="9257" w:type="dxa"/>
            <w:gridSpan w:val="2"/>
            <w:vAlign w:val="center"/>
          </w:tcPr>
          <w:p w14:paraId="018C96AF" w14:textId="77777777" w:rsidR="005753E2" w:rsidRPr="004175E9" w:rsidRDefault="005753E2" w:rsidP="003909C4">
            <w:pPr>
              <w:pStyle w:val="a3"/>
              <w:spacing w:before="0" w:beforeAutospacing="0" w:after="0" w:afterAutospacing="0" w:line="274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2.1 Бактеріологічні, вірусологічні або паразитологічні дослідження із застосуванням ланцюгової полімеразної реакції якісним методом Виявлення вірусів грипу А/В в біологічному матеріалі від людей </w:t>
            </w:r>
          </w:p>
        </w:tc>
        <w:tc>
          <w:tcPr>
            <w:tcW w:w="1099" w:type="dxa"/>
            <w:gridSpan w:val="2"/>
            <w:vAlign w:val="center"/>
          </w:tcPr>
          <w:p w14:paraId="097D583F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1441,92</w:t>
            </w:r>
          </w:p>
        </w:tc>
      </w:tr>
      <w:tr w:rsidR="005753E2" w:rsidRPr="004175E9" w14:paraId="0EEB8996" w14:textId="77777777" w:rsidTr="00633380">
        <w:tc>
          <w:tcPr>
            <w:tcW w:w="9257" w:type="dxa"/>
            <w:gridSpan w:val="2"/>
            <w:vAlign w:val="center"/>
          </w:tcPr>
          <w:p w14:paraId="61FF6C06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jc w:val="both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2.2 Бактеріологічні, вірусологічні або паразитологічні дослідження із</w:t>
            </w:r>
          </w:p>
          <w:p w14:paraId="1EE0141C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jc w:val="both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застосуванням ланцюгової полімеразної реакції якісним методом Виявлення збудників респіраторних захворювань у біологічному матеріалі від людей (РС-вірус, риновірус, легіонелла)</w:t>
            </w:r>
          </w:p>
        </w:tc>
        <w:tc>
          <w:tcPr>
            <w:tcW w:w="1099" w:type="dxa"/>
            <w:gridSpan w:val="2"/>
            <w:vAlign w:val="center"/>
          </w:tcPr>
          <w:p w14:paraId="157043F3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781,33</w:t>
            </w:r>
          </w:p>
        </w:tc>
      </w:tr>
      <w:tr w:rsidR="005753E2" w:rsidRPr="004175E9" w14:paraId="6FEF63D0" w14:textId="77777777" w:rsidTr="00633380">
        <w:trPr>
          <w:trHeight w:val="1246"/>
        </w:trPr>
        <w:tc>
          <w:tcPr>
            <w:tcW w:w="9257" w:type="dxa"/>
            <w:gridSpan w:val="2"/>
            <w:vAlign w:val="center"/>
          </w:tcPr>
          <w:p w14:paraId="7D09FDD4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2.3.Бактеріологічні,вірусологічні або паразитологічні дослідження із застосуванням ланцюгової полімеразної реакції якісним методом Виявлення РНК коронавірусу SARS-CoV-2 у біологічному матеріалі від людей</w:t>
            </w:r>
          </w:p>
        </w:tc>
        <w:tc>
          <w:tcPr>
            <w:tcW w:w="1099" w:type="dxa"/>
            <w:gridSpan w:val="2"/>
            <w:vAlign w:val="center"/>
          </w:tcPr>
          <w:p w14:paraId="035BB304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548,77</w:t>
            </w:r>
          </w:p>
        </w:tc>
      </w:tr>
      <w:tr w:rsidR="005753E2" w:rsidRPr="004175E9" w14:paraId="0FCDF9FB" w14:textId="77777777" w:rsidTr="00633380">
        <w:tc>
          <w:tcPr>
            <w:tcW w:w="9257" w:type="dxa"/>
            <w:gridSpan w:val="2"/>
            <w:vAlign w:val="center"/>
          </w:tcPr>
          <w:p w14:paraId="4DD507B7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2.4 Бактеріологічні, вірусологічні або паразитологічні дослідження із застосуванням ланцюгової полімеразної реакції якісним методом Виявлення</w:t>
            </w:r>
            <w:r w:rsidR="00752EE4"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 </w:t>
            </w: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РНК ентеровірусів</w:t>
            </w:r>
            <w:r w:rsidR="00752EE4"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 </w:t>
            </w: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в об'єктах зовнішнього середовища</w:t>
            </w:r>
          </w:p>
        </w:tc>
        <w:tc>
          <w:tcPr>
            <w:tcW w:w="1099" w:type="dxa"/>
            <w:gridSpan w:val="2"/>
            <w:vAlign w:val="center"/>
          </w:tcPr>
          <w:p w14:paraId="0095D9B7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1449,76</w:t>
            </w:r>
          </w:p>
        </w:tc>
      </w:tr>
      <w:tr w:rsidR="003C7918" w:rsidRPr="004175E9" w14:paraId="4D33A628" w14:textId="77777777" w:rsidTr="00A11121">
        <w:tc>
          <w:tcPr>
            <w:tcW w:w="9257" w:type="dxa"/>
            <w:gridSpan w:val="2"/>
          </w:tcPr>
          <w:p w14:paraId="6BFBC402" w14:textId="77777777" w:rsidR="003C7918" w:rsidRPr="004175E9" w:rsidRDefault="003C7918" w:rsidP="006438EF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2.5  Бактеріологічні, вірусологічні або паразитологічні дослідження із застосуванням ланцюгової полімеразної реакції якісним методом Виявлення РНК ентеровірусів в біологічному матеріалі від людей</w:t>
            </w:r>
          </w:p>
        </w:tc>
        <w:tc>
          <w:tcPr>
            <w:tcW w:w="1099" w:type="dxa"/>
            <w:gridSpan w:val="2"/>
          </w:tcPr>
          <w:p w14:paraId="349B846A" w14:textId="77777777" w:rsidR="003C7918" w:rsidRPr="004175E9" w:rsidRDefault="003C7918" w:rsidP="003C7918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701,11</w:t>
            </w:r>
          </w:p>
        </w:tc>
      </w:tr>
      <w:tr w:rsidR="003C7918" w:rsidRPr="004175E9" w14:paraId="7EC599C2" w14:textId="77777777" w:rsidTr="00A11121">
        <w:tc>
          <w:tcPr>
            <w:tcW w:w="9257" w:type="dxa"/>
            <w:gridSpan w:val="2"/>
          </w:tcPr>
          <w:p w14:paraId="517A2997" w14:textId="77777777" w:rsidR="003C7918" w:rsidRPr="004175E9" w:rsidRDefault="003C7918" w:rsidP="006438EF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lastRenderedPageBreak/>
              <w:t>2.6  Бактеріологічні, вірусологічні або паразитологічні дослідження із застосуванням ланцюгової полімеразної реакції якісним методом Виявлення кишкових інфекцій: ротавірусу, астровірусу, норовірусу, аденовірусу  в біологічному матеріалі від людей</w:t>
            </w:r>
          </w:p>
        </w:tc>
        <w:tc>
          <w:tcPr>
            <w:tcW w:w="1099" w:type="dxa"/>
            <w:gridSpan w:val="2"/>
          </w:tcPr>
          <w:p w14:paraId="569A769F" w14:textId="77777777" w:rsidR="003C7918" w:rsidRPr="004175E9" w:rsidRDefault="003C7918" w:rsidP="003C7918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525,26</w:t>
            </w:r>
          </w:p>
        </w:tc>
      </w:tr>
      <w:tr w:rsidR="005753E2" w:rsidRPr="004175E9" w14:paraId="5C615BE0" w14:textId="77777777" w:rsidTr="00633380">
        <w:tc>
          <w:tcPr>
            <w:tcW w:w="9257" w:type="dxa"/>
            <w:gridSpan w:val="2"/>
            <w:vAlign w:val="center"/>
          </w:tcPr>
          <w:p w14:paraId="7DA8AC2C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2.7 </w:t>
            </w:r>
            <w:r w:rsidR="003909C4" w:rsidRPr="004175E9">
              <w:rPr>
                <w:noProof/>
                <w:color w:val="000000"/>
                <w:sz w:val="22"/>
                <w:szCs w:val="22"/>
                <w:lang w:val="uk-UA"/>
              </w:rPr>
              <w:t>Бактеріологічні, вірусологічні або паразитологічні дослідження із застосуванням ланцюгової полімеразної реакції якісним методом Виявлення кишкових інфекцій: ротавірусу, астровірусу,норовірусу, аденовірусу в об'єктах зовнішнього середовища</w:t>
            </w:r>
          </w:p>
        </w:tc>
        <w:tc>
          <w:tcPr>
            <w:tcW w:w="1099" w:type="dxa"/>
            <w:gridSpan w:val="2"/>
            <w:vAlign w:val="center"/>
          </w:tcPr>
          <w:p w14:paraId="4AE20833" w14:textId="77777777" w:rsidR="005753E2" w:rsidRPr="004175E9" w:rsidRDefault="00011705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819,94</w:t>
            </w:r>
          </w:p>
        </w:tc>
      </w:tr>
      <w:tr w:rsidR="005753E2" w:rsidRPr="004175E9" w14:paraId="35CBCF0D" w14:textId="77777777" w:rsidTr="00633380">
        <w:tc>
          <w:tcPr>
            <w:tcW w:w="9257" w:type="dxa"/>
            <w:gridSpan w:val="2"/>
            <w:vAlign w:val="center"/>
          </w:tcPr>
          <w:p w14:paraId="1E0E87EE" w14:textId="77777777" w:rsidR="005753E2" w:rsidRPr="004175E9" w:rsidRDefault="003C7918" w:rsidP="005753E2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sz w:val="22"/>
                <w:szCs w:val="22"/>
                <w:lang w:val="uk-UA"/>
              </w:rPr>
              <w:t>2.8 Бактеріологічні, вірусологічні або паразитологічні дослідження із застосуванням ланцюгової полімеразної реакції якісним методом Виявлення РНК вірусу гепатиту А біологічному матеріалі від людей</w:t>
            </w:r>
          </w:p>
        </w:tc>
        <w:tc>
          <w:tcPr>
            <w:tcW w:w="1099" w:type="dxa"/>
            <w:gridSpan w:val="2"/>
            <w:vAlign w:val="center"/>
          </w:tcPr>
          <w:p w14:paraId="2E8169FD" w14:textId="77777777" w:rsidR="005753E2" w:rsidRPr="004175E9" w:rsidRDefault="003C7918" w:rsidP="005753E2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462,95</w:t>
            </w:r>
          </w:p>
        </w:tc>
      </w:tr>
      <w:tr w:rsidR="005753E2" w:rsidRPr="004175E9" w14:paraId="1BFF51CE" w14:textId="77777777" w:rsidTr="00633380">
        <w:tc>
          <w:tcPr>
            <w:tcW w:w="9257" w:type="dxa"/>
            <w:gridSpan w:val="2"/>
            <w:vAlign w:val="center"/>
          </w:tcPr>
          <w:p w14:paraId="66D2EBC7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2.9 Бактеріологічні,вірусологічні або паразитологічні дослідження із застосуванням полімеразної  ланцюгової реакції якісним методом Виявлення  РНК вірусу гепатиту А в об'єктах зовнішнього середовища</w:t>
            </w:r>
          </w:p>
        </w:tc>
        <w:tc>
          <w:tcPr>
            <w:tcW w:w="1099" w:type="dxa"/>
            <w:gridSpan w:val="2"/>
            <w:vAlign w:val="center"/>
          </w:tcPr>
          <w:p w14:paraId="44AC2B20" w14:textId="77777777" w:rsidR="005753E2" w:rsidRPr="004175E9" w:rsidRDefault="00011705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521,91</w:t>
            </w:r>
          </w:p>
        </w:tc>
      </w:tr>
      <w:tr w:rsidR="00011705" w:rsidRPr="004175E9" w14:paraId="1CCB4E05" w14:textId="77777777" w:rsidTr="00633380">
        <w:tc>
          <w:tcPr>
            <w:tcW w:w="9257" w:type="dxa"/>
            <w:gridSpan w:val="2"/>
          </w:tcPr>
          <w:p w14:paraId="2CF203E2" w14:textId="77777777" w:rsidR="00011705" w:rsidRPr="004175E9" w:rsidRDefault="00011705" w:rsidP="00DC6834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2.10  Бактеріологічні, вірусологічні або паразитологічні дослідження  біологічного матеріалу із застосуванням імуноферментного аналізу Виявлення HBs антигену в сироватці  крові людини</w:t>
            </w:r>
          </w:p>
        </w:tc>
        <w:tc>
          <w:tcPr>
            <w:tcW w:w="1099" w:type="dxa"/>
            <w:gridSpan w:val="2"/>
          </w:tcPr>
          <w:p w14:paraId="5B8BC9D8" w14:textId="77777777" w:rsidR="00011705" w:rsidRPr="004175E9" w:rsidRDefault="00011705" w:rsidP="00DC6834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236,42</w:t>
            </w:r>
          </w:p>
        </w:tc>
      </w:tr>
      <w:tr w:rsidR="00011705" w:rsidRPr="004175E9" w14:paraId="49A2035C" w14:textId="77777777" w:rsidTr="00633380">
        <w:tc>
          <w:tcPr>
            <w:tcW w:w="9257" w:type="dxa"/>
            <w:gridSpan w:val="2"/>
          </w:tcPr>
          <w:p w14:paraId="3E7CD488" w14:textId="77777777" w:rsidR="00011705" w:rsidRPr="004175E9" w:rsidRDefault="00011705" w:rsidP="00DC6834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2.11  Бактеріологічні, вірусологічні або паразитологічні дослідження  біологічного матеріалу із застосуванням імуноферментного аналізу Виявлення сумарних антитіл до вірусу гепатиту С в сироватці крові людини </w:t>
            </w:r>
          </w:p>
        </w:tc>
        <w:tc>
          <w:tcPr>
            <w:tcW w:w="1099" w:type="dxa"/>
            <w:gridSpan w:val="2"/>
          </w:tcPr>
          <w:p w14:paraId="55F24085" w14:textId="77777777" w:rsidR="00011705" w:rsidRPr="004175E9" w:rsidRDefault="00011705" w:rsidP="00DC6834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232,10</w:t>
            </w:r>
          </w:p>
        </w:tc>
      </w:tr>
      <w:tr w:rsidR="0002696A" w:rsidRPr="004175E9" w14:paraId="60B44897" w14:textId="77777777" w:rsidTr="00255025">
        <w:tc>
          <w:tcPr>
            <w:tcW w:w="9257" w:type="dxa"/>
            <w:gridSpan w:val="2"/>
            <w:vAlign w:val="bottom"/>
          </w:tcPr>
          <w:p w14:paraId="5C8C7F54" w14:textId="071E674D" w:rsidR="0002696A" w:rsidRPr="004175E9" w:rsidRDefault="0002696A" w:rsidP="0002696A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2.12. Бактеріологічні, вірусологічні або паразитологічні дослідження із застосуванням ланцюгової полімеразної реакції якісним методом виявлення РНК норовірусу</w:t>
            </w:r>
          </w:p>
        </w:tc>
        <w:tc>
          <w:tcPr>
            <w:tcW w:w="1099" w:type="dxa"/>
            <w:gridSpan w:val="2"/>
            <w:vAlign w:val="bottom"/>
          </w:tcPr>
          <w:p w14:paraId="14FD9E72" w14:textId="12ACF451" w:rsidR="0002696A" w:rsidRPr="004175E9" w:rsidRDefault="0002696A" w:rsidP="0002696A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622,16</w:t>
            </w:r>
          </w:p>
        </w:tc>
      </w:tr>
      <w:tr w:rsidR="0002696A" w:rsidRPr="004175E9" w14:paraId="5CE8CD18" w14:textId="77777777" w:rsidTr="00255025">
        <w:tc>
          <w:tcPr>
            <w:tcW w:w="9257" w:type="dxa"/>
            <w:gridSpan w:val="2"/>
            <w:vAlign w:val="bottom"/>
          </w:tcPr>
          <w:p w14:paraId="13AB82C8" w14:textId="7F82AC75" w:rsidR="0002696A" w:rsidRPr="004175E9" w:rsidRDefault="0002696A" w:rsidP="0002696A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2.13 Бактеріологічні, вірусологічні або паразитологічні дослідження із застосуванням ланцюгової полімеразної реакції якісним методом виявлення РНК вірусу гепатиту А</w:t>
            </w:r>
          </w:p>
        </w:tc>
        <w:tc>
          <w:tcPr>
            <w:tcW w:w="1099" w:type="dxa"/>
            <w:gridSpan w:val="2"/>
            <w:vAlign w:val="bottom"/>
          </w:tcPr>
          <w:p w14:paraId="35C4E097" w14:textId="0A1C53C1" w:rsidR="0002696A" w:rsidRPr="004175E9" w:rsidRDefault="0002696A" w:rsidP="0002696A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462,86</w:t>
            </w:r>
          </w:p>
        </w:tc>
      </w:tr>
      <w:tr w:rsidR="0002696A" w:rsidRPr="004175E9" w14:paraId="3F1517DB" w14:textId="77777777" w:rsidTr="00255025">
        <w:tc>
          <w:tcPr>
            <w:tcW w:w="9257" w:type="dxa"/>
            <w:gridSpan w:val="2"/>
            <w:vAlign w:val="bottom"/>
          </w:tcPr>
          <w:p w14:paraId="053BEDD4" w14:textId="7B1DF77D" w:rsidR="0002696A" w:rsidRPr="004175E9" w:rsidRDefault="0002696A" w:rsidP="0002696A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2.14 Бактеріологічні, віросулогічні або паразитологічні дослідження із застосуванням ланцюгової полімеразної реакції якісним методом. Виявлення  РНК рота/астро/норовірусу/ ДНК аденовірусу</w:t>
            </w:r>
          </w:p>
        </w:tc>
        <w:tc>
          <w:tcPr>
            <w:tcW w:w="1099" w:type="dxa"/>
            <w:gridSpan w:val="2"/>
            <w:vAlign w:val="bottom"/>
          </w:tcPr>
          <w:p w14:paraId="671F83ED" w14:textId="70379FCE" w:rsidR="0002696A" w:rsidRPr="004175E9" w:rsidRDefault="0002696A" w:rsidP="0002696A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637,52</w:t>
            </w:r>
          </w:p>
        </w:tc>
      </w:tr>
      <w:tr w:rsidR="0002696A" w:rsidRPr="004175E9" w14:paraId="1D3441D6" w14:textId="77777777" w:rsidTr="00255025">
        <w:tc>
          <w:tcPr>
            <w:tcW w:w="9257" w:type="dxa"/>
            <w:gridSpan w:val="2"/>
            <w:vAlign w:val="bottom"/>
          </w:tcPr>
          <w:p w14:paraId="54A7EBDF" w14:textId="5ABC820D" w:rsidR="0002696A" w:rsidRPr="004175E9" w:rsidRDefault="0002696A" w:rsidP="0002696A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2.15 Бактеріологічні , вірусологічні або паразитологічні дослідження із застосуванням ланцюгової полімеразної реакції якісним методом Виявлення РНК ентеровірусів</w:t>
            </w:r>
          </w:p>
        </w:tc>
        <w:tc>
          <w:tcPr>
            <w:tcW w:w="1099" w:type="dxa"/>
            <w:gridSpan w:val="2"/>
            <w:vAlign w:val="bottom"/>
          </w:tcPr>
          <w:p w14:paraId="49109BC2" w14:textId="491337CB" w:rsidR="0002696A" w:rsidRPr="004175E9" w:rsidRDefault="0002696A" w:rsidP="0002696A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505,23</w:t>
            </w:r>
          </w:p>
        </w:tc>
      </w:tr>
      <w:tr w:rsidR="0002696A" w:rsidRPr="004175E9" w14:paraId="7BF95111" w14:textId="77777777" w:rsidTr="00255025">
        <w:tc>
          <w:tcPr>
            <w:tcW w:w="9257" w:type="dxa"/>
            <w:gridSpan w:val="2"/>
            <w:vAlign w:val="bottom"/>
          </w:tcPr>
          <w:p w14:paraId="2BB62A59" w14:textId="77ECB973" w:rsidR="0002696A" w:rsidRPr="004175E9" w:rsidRDefault="0002696A" w:rsidP="0002696A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2.16 Бактеріологічні, вірусологічні або паразитологічні дослідження біологічного матеріалу та проб з об’єктів середовища життєдіяльності людини із застосуванням імуноферментного аналізу. Виявлення імуноглобулінів G до  вірусу кору</w:t>
            </w:r>
          </w:p>
        </w:tc>
        <w:tc>
          <w:tcPr>
            <w:tcW w:w="1099" w:type="dxa"/>
            <w:gridSpan w:val="2"/>
            <w:vAlign w:val="bottom"/>
          </w:tcPr>
          <w:p w14:paraId="068373AC" w14:textId="01908C3A" w:rsidR="0002696A" w:rsidRPr="004175E9" w:rsidRDefault="0002696A" w:rsidP="0002696A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162,04</w:t>
            </w:r>
          </w:p>
        </w:tc>
      </w:tr>
      <w:tr w:rsidR="005753E2" w:rsidRPr="004175E9" w14:paraId="229A9768" w14:textId="77777777" w:rsidTr="00633380">
        <w:tc>
          <w:tcPr>
            <w:tcW w:w="9257" w:type="dxa"/>
            <w:gridSpan w:val="2"/>
          </w:tcPr>
          <w:p w14:paraId="6767C07A" w14:textId="77777777" w:rsidR="005753E2" w:rsidRPr="004175E9" w:rsidRDefault="005753E2" w:rsidP="005753E2">
            <w:pPr>
              <w:spacing w:after="0" w:line="312" w:lineRule="auto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  <w:r w:rsidRPr="004175E9">
              <w:rPr>
                <w:rFonts w:ascii="Times New Roman" w:hAnsi="Times New Roman"/>
                <w:b/>
                <w:noProof/>
                <w:lang w:val="uk-UA"/>
              </w:rPr>
              <w:t>3. ДОСЛІДЖЕННЯ ОСОБЛИВО НЕБЕЗПЕЧНИХ ІНФЕКЦІЙ</w:t>
            </w:r>
          </w:p>
        </w:tc>
        <w:tc>
          <w:tcPr>
            <w:tcW w:w="1099" w:type="dxa"/>
            <w:gridSpan w:val="2"/>
          </w:tcPr>
          <w:p w14:paraId="12500348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</w:p>
        </w:tc>
      </w:tr>
      <w:tr w:rsidR="005753E2" w:rsidRPr="004175E9" w14:paraId="5ADE4A44" w14:textId="77777777" w:rsidTr="00633380">
        <w:tc>
          <w:tcPr>
            <w:tcW w:w="9257" w:type="dxa"/>
            <w:gridSpan w:val="2"/>
          </w:tcPr>
          <w:p w14:paraId="1FAF37BE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3.1. Виявлення збудника лептоспірозу (реакція аглютинації)</w:t>
            </w:r>
          </w:p>
        </w:tc>
        <w:tc>
          <w:tcPr>
            <w:tcW w:w="1099" w:type="dxa"/>
            <w:gridSpan w:val="2"/>
          </w:tcPr>
          <w:p w14:paraId="1FFA280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532,21</w:t>
            </w:r>
          </w:p>
        </w:tc>
      </w:tr>
      <w:tr w:rsidR="005753E2" w:rsidRPr="004175E9" w14:paraId="3FD8F1C8" w14:textId="77777777" w:rsidTr="00633380">
        <w:tc>
          <w:tcPr>
            <w:tcW w:w="9257" w:type="dxa"/>
            <w:gridSpan w:val="2"/>
          </w:tcPr>
          <w:p w14:paraId="1CD3F59C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3.2. Виявлення збудника бореліозу (темнопольна мікроскопія)</w:t>
            </w:r>
          </w:p>
        </w:tc>
        <w:tc>
          <w:tcPr>
            <w:tcW w:w="1099" w:type="dxa"/>
            <w:gridSpan w:val="2"/>
          </w:tcPr>
          <w:p w14:paraId="0A823286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66,90</w:t>
            </w:r>
          </w:p>
        </w:tc>
      </w:tr>
      <w:tr w:rsidR="005753E2" w:rsidRPr="004175E9" w14:paraId="7913A55E" w14:textId="77777777" w:rsidTr="00633380">
        <w:tc>
          <w:tcPr>
            <w:tcW w:w="9257" w:type="dxa"/>
            <w:gridSpan w:val="2"/>
          </w:tcPr>
          <w:p w14:paraId="00C05AD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3.3. Виявлення патогенних вібріонів в об’єктах життєдіяльності людини (холерний вібріон О1, холерний вібріон не</w:t>
            </w:r>
            <w:r w:rsidR="003909C4" w:rsidRPr="004175E9">
              <w:rPr>
                <w:rFonts w:ascii="Times New Roman" w:hAnsi="Times New Roman"/>
                <w:noProof/>
                <w:lang w:val="uk-UA"/>
              </w:rPr>
              <w:t xml:space="preserve"> </w:t>
            </w:r>
            <w:r w:rsidRPr="004175E9">
              <w:rPr>
                <w:rFonts w:ascii="Times New Roman" w:hAnsi="Times New Roman"/>
                <w:noProof/>
                <w:lang w:val="uk-UA"/>
              </w:rPr>
              <w:t>О1)</w:t>
            </w:r>
          </w:p>
        </w:tc>
        <w:tc>
          <w:tcPr>
            <w:tcW w:w="1099" w:type="dxa"/>
            <w:gridSpan w:val="2"/>
          </w:tcPr>
          <w:p w14:paraId="6E6A24D3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1639,21</w:t>
            </w:r>
          </w:p>
        </w:tc>
      </w:tr>
      <w:tr w:rsidR="005753E2" w:rsidRPr="004175E9" w14:paraId="38C86A4E" w14:textId="77777777" w:rsidTr="00633380">
        <w:tc>
          <w:tcPr>
            <w:tcW w:w="9257" w:type="dxa"/>
            <w:gridSpan w:val="2"/>
          </w:tcPr>
          <w:p w14:paraId="01BBF021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3.4 Виявлення патогенних вібріонів у людини (холерний вібріон О1, холерний вібріон не</w:t>
            </w:r>
            <w:r w:rsidR="0003640D" w:rsidRPr="004175E9">
              <w:rPr>
                <w:rFonts w:ascii="Times New Roman" w:hAnsi="Times New Roman"/>
                <w:noProof/>
                <w:lang w:val="uk-UA"/>
              </w:rPr>
              <w:t xml:space="preserve"> </w:t>
            </w:r>
            <w:r w:rsidRPr="004175E9">
              <w:rPr>
                <w:rFonts w:ascii="Times New Roman" w:hAnsi="Times New Roman"/>
                <w:noProof/>
                <w:lang w:val="uk-UA"/>
              </w:rPr>
              <w:t>О1)</w:t>
            </w:r>
          </w:p>
        </w:tc>
        <w:tc>
          <w:tcPr>
            <w:tcW w:w="1099" w:type="dxa"/>
            <w:gridSpan w:val="2"/>
          </w:tcPr>
          <w:p w14:paraId="21F7C18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1412,59</w:t>
            </w:r>
          </w:p>
        </w:tc>
      </w:tr>
      <w:tr w:rsidR="005753E2" w:rsidRPr="004175E9" w14:paraId="003DAA36" w14:textId="77777777" w:rsidTr="00633380">
        <w:tc>
          <w:tcPr>
            <w:tcW w:w="9257" w:type="dxa"/>
            <w:gridSpan w:val="2"/>
          </w:tcPr>
          <w:p w14:paraId="7BA31264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3.5 Виявлення галофільних вібріонів у людини</w:t>
            </w:r>
          </w:p>
        </w:tc>
        <w:tc>
          <w:tcPr>
            <w:tcW w:w="1099" w:type="dxa"/>
            <w:gridSpan w:val="2"/>
          </w:tcPr>
          <w:p w14:paraId="3A05814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205,08</w:t>
            </w:r>
          </w:p>
        </w:tc>
      </w:tr>
      <w:tr w:rsidR="005753E2" w:rsidRPr="004175E9" w14:paraId="4049567D" w14:textId="77777777" w:rsidTr="00633380">
        <w:tc>
          <w:tcPr>
            <w:tcW w:w="9257" w:type="dxa"/>
            <w:gridSpan w:val="2"/>
          </w:tcPr>
          <w:p w14:paraId="58B7812E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3.6 Виявлення галофільних вібріонів в об’єктах життєдіяльності людини</w:t>
            </w:r>
          </w:p>
        </w:tc>
        <w:tc>
          <w:tcPr>
            <w:tcW w:w="1099" w:type="dxa"/>
            <w:gridSpan w:val="2"/>
          </w:tcPr>
          <w:p w14:paraId="12E397F5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326,79</w:t>
            </w:r>
          </w:p>
        </w:tc>
      </w:tr>
      <w:tr w:rsidR="005753E2" w:rsidRPr="004175E9" w14:paraId="4AEFCD08" w14:textId="77777777" w:rsidTr="00633380">
        <w:tc>
          <w:tcPr>
            <w:tcW w:w="9257" w:type="dxa"/>
            <w:gridSpan w:val="2"/>
          </w:tcPr>
          <w:p w14:paraId="5887D3FF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3.7 Виявлення збудника ієрсиніозу в об’єктах життєдіяльності людини</w:t>
            </w:r>
          </w:p>
        </w:tc>
        <w:tc>
          <w:tcPr>
            <w:tcW w:w="1099" w:type="dxa"/>
            <w:gridSpan w:val="2"/>
          </w:tcPr>
          <w:p w14:paraId="6DDCCEA0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267,40</w:t>
            </w:r>
          </w:p>
        </w:tc>
      </w:tr>
      <w:tr w:rsidR="005753E2" w:rsidRPr="004175E9" w14:paraId="2A028E5C" w14:textId="77777777" w:rsidTr="00633380">
        <w:tc>
          <w:tcPr>
            <w:tcW w:w="9257" w:type="dxa"/>
            <w:gridSpan w:val="2"/>
          </w:tcPr>
          <w:p w14:paraId="6C997DF3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3.8 Виявлення збудника сибірки (грунт)</w:t>
            </w:r>
          </w:p>
        </w:tc>
        <w:tc>
          <w:tcPr>
            <w:tcW w:w="1099" w:type="dxa"/>
            <w:gridSpan w:val="2"/>
          </w:tcPr>
          <w:p w14:paraId="5781CF82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578,90</w:t>
            </w:r>
          </w:p>
        </w:tc>
      </w:tr>
      <w:tr w:rsidR="005753E2" w:rsidRPr="004175E9" w14:paraId="29947CF7" w14:textId="77777777" w:rsidTr="00633380">
        <w:tc>
          <w:tcPr>
            <w:tcW w:w="9257" w:type="dxa"/>
            <w:gridSpan w:val="2"/>
          </w:tcPr>
          <w:p w14:paraId="3F1C3AFC" w14:textId="517E5472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3.9</w:t>
            </w:r>
            <w:r w:rsidR="0002696A" w:rsidRPr="004175E9">
              <w:rPr>
                <w:rFonts w:ascii="Times New Roman" w:hAnsi="Times New Roman"/>
                <w:noProof/>
                <w:lang w:val="uk-UA"/>
              </w:rPr>
              <w:t xml:space="preserve"> </w:t>
            </w:r>
            <w:r w:rsidRPr="004175E9">
              <w:rPr>
                <w:rFonts w:ascii="Times New Roman" w:hAnsi="Times New Roman"/>
                <w:noProof/>
                <w:lang w:val="uk-UA"/>
              </w:rPr>
              <w:t>Виявлення збудника туляремії, ерізіпелоїда, лістеріоза в об’єктах життєдіяльності людини</w:t>
            </w:r>
            <w:r w:rsidR="0003640D" w:rsidRPr="004175E9">
              <w:rPr>
                <w:rFonts w:ascii="Times New Roman" w:hAnsi="Times New Roman"/>
                <w:noProof/>
                <w:lang w:val="uk-UA"/>
              </w:rPr>
              <w:t xml:space="preserve"> </w:t>
            </w:r>
            <w:r w:rsidRPr="004175E9">
              <w:rPr>
                <w:rFonts w:ascii="Times New Roman" w:hAnsi="Times New Roman"/>
                <w:noProof/>
                <w:lang w:val="uk-UA"/>
              </w:rPr>
              <w:t>(кліщі-пул)</w:t>
            </w:r>
          </w:p>
        </w:tc>
        <w:tc>
          <w:tcPr>
            <w:tcW w:w="1099" w:type="dxa"/>
            <w:gridSpan w:val="2"/>
          </w:tcPr>
          <w:p w14:paraId="390FAE0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517,36</w:t>
            </w:r>
          </w:p>
        </w:tc>
      </w:tr>
      <w:tr w:rsidR="005753E2" w:rsidRPr="004175E9" w14:paraId="74442EE1" w14:textId="77777777" w:rsidTr="00633380">
        <w:tc>
          <w:tcPr>
            <w:tcW w:w="9257" w:type="dxa"/>
            <w:gridSpan w:val="2"/>
          </w:tcPr>
          <w:p w14:paraId="408AE693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3.10 Виявлення збудників природно-осередкових інфекцій   в польовому матеріалі </w:t>
            </w:r>
            <w:r w:rsidR="008F7949" w:rsidRPr="004175E9">
              <w:rPr>
                <w:rFonts w:ascii="Times New Roman" w:hAnsi="Times New Roman"/>
                <w:noProof/>
                <w:lang w:val="uk-UA"/>
              </w:rPr>
              <w:t>–</w:t>
            </w:r>
            <w:r w:rsidRPr="004175E9">
              <w:rPr>
                <w:rFonts w:ascii="Times New Roman" w:hAnsi="Times New Roman"/>
                <w:noProof/>
                <w:lang w:val="uk-UA"/>
              </w:rPr>
              <w:t xml:space="preserve"> гризуни (туляремія, ерізіпелоїд, лістеріоз, ієрсиніоз, лептоспіроз)</w:t>
            </w:r>
          </w:p>
        </w:tc>
        <w:tc>
          <w:tcPr>
            <w:tcW w:w="1099" w:type="dxa"/>
            <w:gridSpan w:val="2"/>
          </w:tcPr>
          <w:p w14:paraId="2BBC5CE3" w14:textId="53E7C33D" w:rsidR="005753E2" w:rsidRPr="004175E9" w:rsidRDefault="005753E2" w:rsidP="00633380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520,2</w:t>
            </w:r>
            <w:r w:rsidR="0002696A" w:rsidRPr="004175E9">
              <w:rPr>
                <w:rFonts w:ascii="Times New Roman" w:hAnsi="Times New Roman"/>
                <w:noProof/>
                <w:lang w:val="uk-UA"/>
              </w:rPr>
              <w:t>3</w:t>
            </w:r>
          </w:p>
        </w:tc>
      </w:tr>
      <w:tr w:rsidR="005753E2" w:rsidRPr="004175E9" w14:paraId="24BEF4FD" w14:textId="77777777" w:rsidTr="00633380">
        <w:tc>
          <w:tcPr>
            <w:tcW w:w="9257" w:type="dxa"/>
            <w:gridSpan w:val="2"/>
          </w:tcPr>
          <w:p w14:paraId="76C7535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3.11 Контроль якості основного пептону</w:t>
            </w:r>
          </w:p>
        </w:tc>
        <w:tc>
          <w:tcPr>
            <w:tcW w:w="1099" w:type="dxa"/>
            <w:gridSpan w:val="2"/>
          </w:tcPr>
          <w:p w14:paraId="57D51622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152,65</w:t>
            </w:r>
          </w:p>
        </w:tc>
      </w:tr>
      <w:tr w:rsidR="005753E2" w:rsidRPr="004175E9" w14:paraId="51054189" w14:textId="77777777" w:rsidTr="00633380">
        <w:tc>
          <w:tcPr>
            <w:tcW w:w="9257" w:type="dxa"/>
            <w:gridSpan w:val="2"/>
          </w:tcPr>
          <w:p w14:paraId="4CC95132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3.12 Контроль якості лужного агару</w:t>
            </w:r>
          </w:p>
        </w:tc>
        <w:tc>
          <w:tcPr>
            <w:tcW w:w="1099" w:type="dxa"/>
            <w:gridSpan w:val="2"/>
          </w:tcPr>
          <w:p w14:paraId="623CC95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134,98</w:t>
            </w:r>
          </w:p>
        </w:tc>
      </w:tr>
      <w:tr w:rsidR="005753E2" w:rsidRPr="004175E9" w14:paraId="004556EC" w14:textId="77777777" w:rsidTr="00633380">
        <w:tc>
          <w:tcPr>
            <w:tcW w:w="9257" w:type="dxa"/>
            <w:gridSpan w:val="2"/>
          </w:tcPr>
          <w:p w14:paraId="51AFF551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3.13 Ідентифікація НАГ холерного вібріону (неО1)  </w:t>
            </w:r>
          </w:p>
        </w:tc>
        <w:tc>
          <w:tcPr>
            <w:tcW w:w="1099" w:type="dxa"/>
            <w:gridSpan w:val="2"/>
          </w:tcPr>
          <w:p w14:paraId="66630861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906,40</w:t>
            </w:r>
          </w:p>
        </w:tc>
      </w:tr>
      <w:tr w:rsidR="005753E2" w:rsidRPr="004175E9" w14:paraId="54C4E17D" w14:textId="77777777" w:rsidTr="00633380">
        <w:tc>
          <w:tcPr>
            <w:tcW w:w="9257" w:type="dxa"/>
            <w:gridSpan w:val="2"/>
          </w:tcPr>
          <w:p w14:paraId="7F243B80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3.14 Ідентифікація кишкового ієрсиніозу</w:t>
            </w:r>
          </w:p>
        </w:tc>
        <w:tc>
          <w:tcPr>
            <w:tcW w:w="1099" w:type="dxa"/>
            <w:gridSpan w:val="2"/>
          </w:tcPr>
          <w:p w14:paraId="2C0B9E4E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216,64</w:t>
            </w:r>
          </w:p>
        </w:tc>
      </w:tr>
      <w:tr w:rsidR="005753E2" w:rsidRPr="004175E9" w14:paraId="6452ACBC" w14:textId="77777777" w:rsidTr="00633380">
        <w:tc>
          <w:tcPr>
            <w:tcW w:w="9257" w:type="dxa"/>
            <w:gridSpan w:val="2"/>
          </w:tcPr>
          <w:p w14:paraId="200B595F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3.15 Ідентифікація галофільних вібріонів</w:t>
            </w:r>
          </w:p>
        </w:tc>
        <w:tc>
          <w:tcPr>
            <w:tcW w:w="1099" w:type="dxa"/>
            <w:gridSpan w:val="2"/>
          </w:tcPr>
          <w:p w14:paraId="6E7046A2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173,25</w:t>
            </w:r>
          </w:p>
        </w:tc>
      </w:tr>
      <w:tr w:rsidR="005753E2" w:rsidRPr="004175E9" w14:paraId="5DB0EE5D" w14:textId="77777777" w:rsidTr="00633380">
        <w:tc>
          <w:tcPr>
            <w:tcW w:w="9257" w:type="dxa"/>
            <w:gridSpan w:val="2"/>
          </w:tcPr>
          <w:p w14:paraId="52B99A1D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lastRenderedPageBreak/>
              <w:t>3.16 Виявлення патогенних вібріонів в об’єктах життєдіяльності людини</w:t>
            </w:r>
          </w:p>
        </w:tc>
        <w:tc>
          <w:tcPr>
            <w:tcW w:w="1099" w:type="dxa"/>
            <w:gridSpan w:val="2"/>
          </w:tcPr>
          <w:p w14:paraId="355A2101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1183,04</w:t>
            </w:r>
          </w:p>
        </w:tc>
      </w:tr>
      <w:tr w:rsidR="005753E2" w:rsidRPr="004175E9" w14:paraId="0548C579" w14:textId="77777777" w:rsidTr="00633380">
        <w:tc>
          <w:tcPr>
            <w:tcW w:w="9257" w:type="dxa"/>
            <w:gridSpan w:val="2"/>
          </w:tcPr>
          <w:p w14:paraId="67B55F2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3.17 Виявлення патогенних вібріонів у людини</w:t>
            </w:r>
          </w:p>
        </w:tc>
        <w:tc>
          <w:tcPr>
            <w:tcW w:w="1099" w:type="dxa"/>
            <w:gridSpan w:val="2"/>
          </w:tcPr>
          <w:p w14:paraId="3410D85A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870,91</w:t>
            </w:r>
          </w:p>
        </w:tc>
      </w:tr>
      <w:tr w:rsidR="005753E2" w:rsidRPr="004175E9" w14:paraId="69CD63BD" w14:textId="77777777" w:rsidTr="00633380">
        <w:tc>
          <w:tcPr>
            <w:tcW w:w="9257" w:type="dxa"/>
            <w:gridSpan w:val="2"/>
          </w:tcPr>
          <w:p w14:paraId="53CC5F17" w14:textId="7D39CCE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3.18</w:t>
            </w:r>
            <w:r w:rsidR="0002696A" w:rsidRPr="004175E9">
              <w:rPr>
                <w:rFonts w:ascii="Times New Roman" w:hAnsi="Times New Roman"/>
                <w:noProof/>
                <w:lang w:val="uk-UA"/>
              </w:rPr>
              <w:t xml:space="preserve"> </w:t>
            </w:r>
            <w:r w:rsidRPr="004175E9">
              <w:rPr>
                <w:rFonts w:ascii="Times New Roman" w:hAnsi="Times New Roman"/>
                <w:noProof/>
                <w:lang w:val="uk-UA"/>
              </w:rPr>
              <w:t>Виявлення галофільних вібріонів у людини( без ідентифікації)</w:t>
            </w:r>
          </w:p>
        </w:tc>
        <w:tc>
          <w:tcPr>
            <w:tcW w:w="1099" w:type="dxa"/>
            <w:gridSpan w:val="2"/>
          </w:tcPr>
          <w:p w14:paraId="6268CEA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137,72</w:t>
            </w:r>
          </w:p>
        </w:tc>
      </w:tr>
      <w:tr w:rsidR="005753E2" w:rsidRPr="004175E9" w14:paraId="241CB0F0" w14:textId="77777777" w:rsidTr="00633380">
        <w:tc>
          <w:tcPr>
            <w:tcW w:w="9257" w:type="dxa"/>
            <w:gridSpan w:val="2"/>
          </w:tcPr>
          <w:p w14:paraId="07783FE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3.19 Виявлення збудника ієрсиніозу в об’єктах життєдіяльності людини</w:t>
            </w:r>
          </w:p>
        </w:tc>
        <w:tc>
          <w:tcPr>
            <w:tcW w:w="1099" w:type="dxa"/>
            <w:gridSpan w:val="2"/>
          </w:tcPr>
          <w:p w14:paraId="2B382629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320,87</w:t>
            </w:r>
          </w:p>
        </w:tc>
      </w:tr>
      <w:tr w:rsidR="005753E2" w:rsidRPr="004175E9" w14:paraId="520BE032" w14:textId="77777777" w:rsidTr="00633380">
        <w:tc>
          <w:tcPr>
            <w:tcW w:w="9257" w:type="dxa"/>
            <w:gridSpan w:val="2"/>
          </w:tcPr>
          <w:p w14:paraId="7BBCA9F2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3.20 Виявлення галофільних вібріонів в харчових продуктах</w:t>
            </w:r>
          </w:p>
        </w:tc>
        <w:tc>
          <w:tcPr>
            <w:tcW w:w="1099" w:type="dxa"/>
            <w:gridSpan w:val="2"/>
          </w:tcPr>
          <w:p w14:paraId="0FD0A30D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202,25</w:t>
            </w:r>
          </w:p>
        </w:tc>
      </w:tr>
      <w:tr w:rsidR="005753E2" w:rsidRPr="004175E9" w14:paraId="6E2DEDB4" w14:textId="77777777" w:rsidTr="00633380">
        <w:tc>
          <w:tcPr>
            <w:tcW w:w="9257" w:type="dxa"/>
            <w:gridSpan w:val="2"/>
          </w:tcPr>
          <w:p w14:paraId="2CA4BA0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3.21Визначення збудника сибірки-грунт (без ідентифікації)</w:t>
            </w:r>
          </w:p>
        </w:tc>
        <w:tc>
          <w:tcPr>
            <w:tcW w:w="1099" w:type="dxa"/>
            <w:gridSpan w:val="2"/>
          </w:tcPr>
          <w:p w14:paraId="46816C8B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395,29</w:t>
            </w:r>
          </w:p>
        </w:tc>
      </w:tr>
      <w:tr w:rsidR="005753E2" w:rsidRPr="004175E9" w14:paraId="1D74F85A" w14:textId="77777777" w:rsidTr="00633380">
        <w:tc>
          <w:tcPr>
            <w:tcW w:w="9257" w:type="dxa"/>
            <w:gridSpan w:val="2"/>
          </w:tcPr>
          <w:p w14:paraId="73051117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3.22 Визначення патогенних вібріонів у людини (без ідентифікації)</w:t>
            </w:r>
          </w:p>
        </w:tc>
        <w:tc>
          <w:tcPr>
            <w:tcW w:w="1099" w:type="dxa"/>
            <w:gridSpan w:val="2"/>
          </w:tcPr>
          <w:p w14:paraId="246DA58E" w14:textId="77777777" w:rsidR="005753E2" w:rsidRPr="004175E9" w:rsidRDefault="005753E2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168,81</w:t>
            </w:r>
          </w:p>
        </w:tc>
      </w:tr>
      <w:tr w:rsidR="005753E2" w:rsidRPr="004175E9" w14:paraId="49A62F24" w14:textId="77777777" w:rsidTr="00633380">
        <w:tc>
          <w:tcPr>
            <w:tcW w:w="9257" w:type="dxa"/>
            <w:gridSpan w:val="2"/>
            <w:vAlign w:val="center"/>
          </w:tcPr>
          <w:p w14:paraId="00CD7048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3.24 Бактеріологічні, вірусологічні або паразитологічні дослідження із застосуванням  ланцюгової полімеразної реакції якісним методом Виявлення ДНК збудника туляремії</w:t>
            </w:r>
          </w:p>
        </w:tc>
        <w:tc>
          <w:tcPr>
            <w:tcW w:w="1099" w:type="dxa"/>
            <w:gridSpan w:val="2"/>
            <w:vAlign w:val="center"/>
          </w:tcPr>
          <w:p w14:paraId="64591C79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434,55</w:t>
            </w:r>
          </w:p>
        </w:tc>
      </w:tr>
      <w:tr w:rsidR="005753E2" w:rsidRPr="004175E9" w14:paraId="1DF35FBB" w14:textId="77777777" w:rsidTr="00633380">
        <w:tc>
          <w:tcPr>
            <w:tcW w:w="9257" w:type="dxa"/>
            <w:gridSpan w:val="2"/>
            <w:vAlign w:val="center"/>
          </w:tcPr>
          <w:p w14:paraId="076B4D93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3.25 Виявлення патогенних вібріонів у людини з ідентифікацією (ВСП)</w:t>
            </w:r>
          </w:p>
        </w:tc>
        <w:tc>
          <w:tcPr>
            <w:tcW w:w="1099" w:type="dxa"/>
            <w:gridSpan w:val="2"/>
            <w:vAlign w:val="center"/>
          </w:tcPr>
          <w:p w14:paraId="3A8BBD8B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1035,97</w:t>
            </w:r>
          </w:p>
        </w:tc>
      </w:tr>
      <w:tr w:rsidR="005753E2" w:rsidRPr="004175E9" w14:paraId="7D6E36FC" w14:textId="77777777" w:rsidTr="00633380">
        <w:tc>
          <w:tcPr>
            <w:tcW w:w="9257" w:type="dxa"/>
            <w:gridSpan w:val="2"/>
            <w:vAlign w:val="center"/>
          </w:tcPr>
          <w:p w14:paraId="1CAC416F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3.26 Виявлення збудника ієрсиніозу від людини  </w:t>
            </w:r>
          </w:p>
        </w:tc>
        <w:tc>
          <w:tcPr>
            <w:tcW w:w="1099" w:type="dxa"/>
            <w:gridSpan w:val="2"/>
            <w:vAlign w:val="center"/>
          </w:tcPr>
          <w:p w14:paraId="1756F128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267,40</w:t>
            </w:r>
          </w:p>
        </w:tc>
      </w:tr>
      <w:tr w:rsidR="005753E2" w:rsidRPr="004175E9" w14:paraId="105160D1" w14:textId="77777777" w:rsidTr="00633380">
        <w:tc>
          <w:tcPr>
            <w:tcW w:w="9257" w:type="dxa"/>
            <w:gridSpan w:val="2"/>
            <w:vAlign w:val="center"/>
          </w:tcPr>
          <w:p w14:paraId="08406F3D" w14:textId="52A0B74E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3.27 </w:t>
            </w:r>
            <w:r w:rsidR="00402758" w:rsidRPr="004175E9">
              <w:rPr>
                <w:noProof/>
                <w:color w:val="000000"/>
                <w:sz w:val="22"/>
                <w:szCs w:val="22"/>
                <w:lang w:val="uk-UA"/>
              </w:rPr>
              <w:t>Бактеріологічні,</w:t>
            </w:r>
            <w:r w:rsidR="00C62D09"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 </w:t>
            </w:r>
            <w:r w:rsidR="00402758" w:rsidRPr="004175E9">
              <w:rPr>
                <w:noProof/>
                <w:color w:val="000000"/>
                <w:sz w:val="22"/>
                <w:szCs w:val="22"/>
                <w:lang w:val="uk-UA"/>
              </w:rPr>
              <w:t>вірусологічні або паразитологічні дослідження біологічного матеріалу та проб з обєктів середовища життєдіяльності людини із застосуванням імуноферментного аналізу. Виявлення імуноглобулінів А до Yersinia enterocolitica</w:t>
            </w:r>
          </w:p>
        </w:tc>
        <w:tc>
          <w:tcPr>
            <w:tcW w:w="1099" w:type="dxa"/>
            <w:gridSpan w:val="2"/>
            <w:vAlign w:val="center"/>
          </w:tcPr>
          <w:p w14:paraId="2AF83D38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1044,92</w:t>
            </w:r>
          </w:p>
        </w:tc>
      </w:tr>
      <w:tr w:rsidR="005753E2" w:rsidRPr="004175E9" w14:paraId="67C75648" w14:textId="77777777" w:rsidTr="00633380">
        <w:tc>
          <w:tcPr>
            <w:tcW w:w="9257" w:type="dxa"/>
            <w:gridSpan w:val="2"/>
            <w:vAlign w:val="center"/>
          </w:tcPr>
          <w:p w14:paraId="1CFBF2BE" w14:textId="73A31670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3.28</w:t>
            </w:r>
            <w:r w:rsidR="00C62D09"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 </w:t>
            </w: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Бактеріологічні,</w:t>
            </w:r>
            <w:r w:rsidR="00C62D09"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 </w:t>
            </w: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вірусологічні або паразитологічні дослідження біологічного матеріалу та проб з об’єктів середовища життєдіяльності людини із застосуванням імуноферментного аналізу. Виявлення імуноглобулінів G до Yersinia enterocolitica</w:t>
            </w:r>
          </w:p>
        </w:tc>
        <w:tc>
          <w:tcPr>
            <w:tcW w:w="1099" w:type="dxa"/>
            <w:gridSpan w:val="2"/>
            <w:vAlign w:val="center"/>
          </w:tcPr>
          <w:p w14:paraId="089C1B13" w14:textId="77777777" w:rsidR="005753E2" w:rsidRPr="004175E9" w:rsidRDefault="005753E2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1044,92</w:t>
            </w:r>
          </w:p>
        </w:tc>
      </w:tr>
      <w:tr w:rsidR="00C62D09" w:rsidRPr="004175E9" w14:paraId="622DBC58" w14:textId="77777777" w:rsidTr="00AD6C3E">
        <w:tc>
          <w:tcPr>
            <w:tcW w:w="9257" w:type="dxa"/>
            <w:gridSpan w:val="2"/>
            <w:vAlign w:val="bottom"/>
          </w:tcPr>
          <w:p w14:paraId="498ABA74" w14:textId="1E591EF1" w:rsidR="00C62D09" w:rsidRPr="004175E9" w:rsidRDefault="00C62D09" w:rsidP="00C62D0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3.29 Виявлення галофільних вібріонів в об'єтах життєдіяльності людини (мікробіологічні лабораторії відділів, відділень)</w:t>
            </w:r>
          </w:p>
        </w:tc>
        <w:tc>
          <w:tcPr>
            <w:tcW w:w="1099" w:type="dxa"/>
            <w:gridSpan w:val="2"/>
            <w:vAlign w:val="bottom"/>
          </w:tcPr>
          <w:p w14:paraId="6A1FD4A5" w14:textId="4D3EB1B0" w:rsidR="00C62D09" w:rsidRPr="004175E9" w:rsidRDefault="00C62D09" w:rsidP="00C62D0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193,15</w:t>
            </w:r>
          </w:p>
        </w:tc>
      </w:tr>
      <w:tr w:rsidR="00C62D09" w:rsidRPr="004175E9" w14:paraId="2E9D8415" w14:textId="77777777" w:rsidTr="00AD6C3E">
        <w:tc>
          <w:tcPr>
            <w:tcW w:w="9257" w:type="dxa"/>
            <w:gridSpan w:val="2"/>
            <w:vAlign w:val="bottom"/>
          </w:tcPr>
          <w:p w14:paraId="69D249B3" w14:textId="3675897D" w:rsidR="00C62D09" w:rsidRPr="004175E9" w:rsidRDefault="00C62D09" w:rsidP="00C62D0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3.30 Виявлення галофільних вібріонів в харчових продуктах ((мікробіологічні лабораторії відділів, відділень)</w:t>
            </w:r>
          </w:p>
        </w:tc>
        <w:tc>
          <w:tcPr>
            <w:tcW w:w="1099" w:type="dxa"/>
            <w:gridSpan w:val="2"/>
            <w:vAlign w:val="bottom"/>
          </w:tcPr>
          <w:p w14:paraId="43625682" w14:textId="7933837A" w:rsidR="00C62D09" w:rsidRPr="004175E9" w:rsidRDefault="00C62D09" w:rsidP="00C62D0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175,41</w:t>
            </w:r>
          </w:p>
        </w:tc>
      </w:tr>
      <w:tr w:rsidR="00C62D09" w:rsidRPr="004175E9" w14:paraId="310D64BE" w14:textId="77777777" w:rsidTr="00AD6C3E">
        <w:tc>
          <w:tcPr>
            <w:tcW w:w="9257" w:type="dxa"/>
            <w:gridSpan w:val="2"/>
            <w:vAlign w:val="bottom"/>
          </w:tcPr>
          <w:p w14:paraId="0A23576B" w14:textId="5F596A34" w:rsidR="00C62D09" w:rsidRPr="004175E9" w:rsidRDefault="00C62D09" w:rsidP="00C62D0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3.31 Визначення збудника сибірки-грунт (без ідентифікації)</w:t>
            </w:r>
          </w:p>
        </w:tc>
        <w:tc>
          <w:tcPr>
            <w:tcW w:w="1099" w:type="dxa"/>
            <w:gridSpan w:val="2"/>
            <w:vAlign w:val="bottom"/>
          </w:tcPr>
          <w:p w14:paraId="08DD68E2" w14:textId="4847D7A8" w:rsidR="00C62D09" w:rsidRPr="004175E9" w:rsidRDefault="00C62D09" w:rsidP="00C62D0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361,61</w:t>
            </w:r>
          </w:p>
        </w:tc>
      </w:tr>
      <w:tr w:rsidR="00C62D09" w:rsidRPr="004175E9" w14:paraId="6FB9BAC4" w14:textId="77777777" w:rsidTr="00AD6C3E">
        <w:tc>
          <w:tcPr>
            <w:tcW w:w="9257" w:type="dxa"/>
            <w:gridSpan w:val="2"/>
            <w:vAlign w:val="bottom"/>
          </w:tcPr>
          <w:p w14:paraId="5AC7462B" w14:textId="5B54132C" w:rsidR="00C62D09" w:rsidRPr="004175E9" w:rsidRDefault="00C62D09" w:rsidP="00C62D0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3.32 Визначення патогенних вібріонів у людини (без ідентифікації)</w:t>
            </w:r>
          </w:p>
        </w:tc>
        <w:tc>
          <w:tcPr>
            <w:tcW w:w="1099" w:type="dxa"/>
            <w:gridSpan w:val="2"/>
            <w:vAlign w:val="bottom"/>
          </w:tcPr>
          <w:p w14:paraId="29DBC8F9" w14:textId="07291716" w:rsidR="00C62D09" w:rsidRPr="004175E9" w:rsidRDefault="00C62D09" w:rsidP="00C62D0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145,26</w:t>
            </w:r>
          </w:p>
        </w:tc>
      </w:tr>
      <w:tr w:rsidR="00C62D09" w:rsidRPr="004175E9" w14:paraId="38AF3771" w14:textId="77777777" w:rsidTr="00AD6C3E">
        <w:tc>
          <w:tcPr>
            <w:tcW w:w="9257" w:type="dxa"/>
            <w:gridSpan w:val="2"/>
            <w:vAlign w:val="bottom"/>
          </w:tcPr>
          <w:p w14:paraId="40EE5D44" w14:textId="274E99F6" w:rsidR="00C62D09" w:rsidRPr="004175E9" w:rsidRDefault="00C62D09" w:rsidP="00C62D0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 3.33 Бактеріологічні, вірусологічні або паразитологічні дослідження із застосуванням ланцюгової полімеразної реакції якісним методом Виявлення ДНК збудника туляремії</w:t>
            </w:r>
          </w:p>
        </w:tc>
        <w:tc>
          <w:tcPr>
            <w:tcW w:w="1099" w:type="dxa"/>
            <w:gridSpan w:val="2"/>
            <w:vAlign w:val="bottom"/>
          </w:tcPr>
          <w:p w14:paraId="137CE022" w14:textId="4E674C4E" w:rsidR="00C62D09" w:rsidRPr="004175E9" w:rsidRDefault="00C62D09" w:rsidP="00C62D0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434,55</w:t>
            </w:r>
          </w:p>
        </w:tc>
      </w:tr>
      <w:tr w:rsidR="00C62D09" w:rsidRPr="004175E9" w14:paraId="7A93E709" w14:textId="77777777" w:rsidTr="00AD6C3E">
        <w:tc>
          <w:tcPr>
            <w:tcW w:w="9257" w:type="dxa"/>
            <w:gridSpan w:val="2"/>
            <w:vAlign w:val="bottom"/>
          </w:tcPr>
          <w:p w14:paraId="06386C2E" w14:textId="52FB2798" w:rsidR="00C62D09" w:rsidRPr="004175E9" w:rsidRDefault="00C62D09" w:rsidP="00C62D0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3.34 Бактеріологічні, вірусологічні або паразитологічні дослідження біологічного матеріалу та проб з об'єктів середовища життєдіяльності  людини із застосуванням імуноферментного аналізу Виявлення  імуноглобулінів А і G до  Yersinia enterocolitica</w:t>
            </w:r>
          </w:p>
        </w:tc>
        <w:tc>
          <w:tcPr>
            <w:tcW w:w="1099" w:type="dxa"/>
            <w:gridSpan w:val="2"/>
            <w:vAlign w:val="bottom"/>
          </w:tcPr>
          <w:p w14:paraId="3D9AE6C5" w14:textId="6BE737B5" w:rsidR="00C62D09" w:rsidRPr="004175E9" w:rsidRDefault="00C62D09" w:rsidP="00C62D0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1328,26</w:t>
            </w:r>
          </w:p>
        </w:tc>
      </w:tr>
      <w:tr w:rsidR="00AC3698" w:rsidRPr="004175E9" w14:paraId="477CC878" w14:textId="77777777" w:rsidTr="00633380">
        <w:tc>
          <w:tcPr>
            <w:tcW w:w="10356" w:type="dxa"/>
            <w:gridSpan w:val="4"/>
            <w:vAlign w:val="center"/>
          </w:tcPr>
          <w:p w14:paraId="6545F2B4" w14:textId="77777777" w:rsidR="00AC3698" w:rsidRPr="004175E9" w:rsidRDefault="00AC3698" w:rsidP="00AC3698">
            <w:pPr>
              <w:pStyle w:val="a3"/>
              <w:spacing w:before="0" w:beforeAutospacing="0" w:after="0" w:afterAutospacing="0" w:line="312" w:lineRule="auto"/>
              <w:jc w:val="center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b/>
                <w:noProof/>
                <w:sz w:val="22"/>
                <w:szCs w:val="22"/>
                <w:lang w:val="uk-UA"/>
              </w:rPr>
              <w:t>4. ПАРАЗИТОЛОГІЧНІ ТА ЕНТОМОЛОГІЧНІ ДОСЛІДЖЕННЯ</w:t>
            </w:r>
          </w:p>
        </w:tc>
      </w:tr>
      <w:tr w:rsidR="00E61343" w:rsidRPr="004175E9" w14:paraId="59CB042B" w14:textId="77777777" w:rsidTr="00A347B8">
        <w:tc>
          <w:tcPr>
            <w:tcW w:w="9214" w:type="dxa"/>
          </w:tcPr>
          <w:p w14:paraId="19237EB6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4.1. Визначення  яєць, личинок гельмінтів та цист патогенних кишкових найпростіших у ґрунті та піску</w:t>
            </w:r>
          </w:p>
        </w:tc>
        <w:tc>
          <w:tcPr>
            <w:tcW w:w="1142" w:type="dxa"/>
            <w:gridSpan w:val="3"/>
          </w:tcPr>
          <w:p w14:paraId="01C0BACD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299,82</w:t>
            </w:r>
          </w:p>
        </w:tc>
      </w:tr>
      <w:tr w:rsidR="00E61343" w:rsidRPr="004175E9" w14:paraId="76038278" w14:textId="77777777" w:rsidTr="00A347B8">
        <w:tc>
          <w:tcPr>
            <w:tcW w:w="9214" w:type="dxa"/>
          </w:tcPr>
          <w:p w14:paraId="5C6BBA37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4.2. Визначення яєць та личинок гельмінтів у воді питній</w:t>
            </w:r>
          </w:p>
        </w:tc>
        <w:tc>
          <w:tcPr>
            <w:tcW w:w="1142" w:type="dxa"/>
            <w:gridSpan w:val="3"/>
          </w:tcPr>
          <w:p w14:paraId="2BD3C399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294,79</w:t>
            </w:r>
          </w:p>
        </w:tc>
      </w:tr>
      <w:tr w:rsidR="00E61343" w:rsidRPr="004175E9" w14:paraId="4CD9B806" w14:textId="77777777" w:rsidTr="00A347B8">
        <w:tc>
          <w:tcPr>
            <w:tcW w:w="9214" w:type="dxa"/>
          </w:tcPr>
          <w:p w14:paraId="7FB13724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4.3. Визначення цист патогенних кишкових найпростіших у воді питній</w:t>
            </w:r>
          </w:p>
        </w:tc>
        <w:tc>
          <w:tcPr>
            <w:tcW w:w="1142" w:type="dxa"/>
            <w:gridSpan w:val="3"/>
          </w:tcPr>
          <w:p w14:paraId="4C9D6287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315,40</w:t>
            </w:r>
          </w:p>
        </w:tc>
      </w:tr>
      <w:tr w:rsidR="00E61343" w:rsidRPr="004175E9" w14:paraId="35B26EC1" w14:textId="77777777" w:rsidTr="00A347B8">
        <w:tc>
          <w:tcPr>
            <w:tcW w:w="9214" w:type="dxa"/>
          </w:tcPr>
          <w:p w14:paraId="577595FF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4.4. Визначення  ооцист криптоспоридій у воді питній, плавальних басейнів</w:t>
            </w:r>
          </w:p>
        </w:tc>
        <w:tc>
          <w:tcPr>
            <w:tcW w:w="1142" w:type="dxa"/>
            <w:gridSpan w:val="3"/>
          </w:tcPr>
          <w:p w14:paraId="55082CFB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311,59</w:t>
            </w:r>
          </w:p>
        </w:tc>
      </w:tr>
      <w:tr w:rsidR="00E61343" w:rsidRPr="004175E9" w14:paraId="267A4F29" w14:textId="77777777" w:rsidTr="00A347B8">
        <w:tc>
          <w:tcPr>
            <w:tcW w:w="9214" w:type="dxa"/>
          </w:tcPr>
          <w:p w14:paraId="194FA63A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4.5. Дослідження м'яса та м'ясопродуктів методом компресії на личинки біогельмінтів (трихінелоскопія)</w:t>
            </w:r>
          </w:p>
        </w:tc>
        <w:tc>
          <w:tcPr>
            <w:tcW w:w="1142" w:type="dxa"/>
            <w:gridSpan w:val="3"/>
          </w:tcPr>
          <w:p w14:paraId="1FA8B6D2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121,25</w:t>
            </w:r>
          </w:p>
        </w:tc>
      </w:tr>
      <w:tr w:rsidR="00E61343" w:rsidRPr="004175E9" w14:paraId="0A345B08" w14:textId="77777777" w:rsidTr="00A347B8">
        <w:tc>
          <w:tcPr>
            <w:tcW w:w="9214" w:type="dxa"/>
          </w:tcPr>
          <w:p w14:paraId="3D3BAC90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4.6. Дослідження періанального зішкріба на яйця гельмінтів</w:t>
            </w:r>
          </w:p>
        </w:tc>
        <w:tc>
          <w:tcPr>
            <w:tcW w:w="1142" w:type="dxa"/>
            <w:gridSpan w:val="3"/>
          </w:tcPr>
          <w:p w14:paraId="3557F3E5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38,36</w:t>
            </w:r>
          </w:p>
        </w:tc>
      </w:tr>
      <w:tr w:rsidR="00E61343" w:rsidRPr="004175E9" w14:paraId="6A5D8781" w14:textId="77777777" w:rsidTr="00A347B8">
        <w:tc>
          <w:tcPr>
            <w:tcW w:w="9214" w:type="dxa"/>
          </w:tcPr>
          <w:p w14:paraId="1594F649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4.7. Дослідження калу (фекалій) на яйця, личинки гельмінтів методами збагачення</w:t>
            </w:r>
          </w:p>
        </w:tc>
        <w:tc>
          <w:tcPr>
            <w:tcW w:w="1142" w:type="dxa"/>
            <w:gridSpan w:val="3"/>
          </w:tcPr>
          <w:p w14:paraId="0EB900BA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125,85</w:t>
            </w:r>
          </w:p>
        </w:tc>
      </w:tr>
      <w:tr w:rsidR="00E61343" w:rsidRPr="004175E9" w14:paraId="4BDE3B9C" w14:textId="77777777" w:rsidTr="00A347B8">
        <w:tc>
          <w:tcPr>
            <w:tcW w:w="9214" w:type="dxa"/>
          </w:tcPr>
          <w:p w14:paraId="212458F3" w14:textId="567B2CD6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 xml:space="preserve">4.8. Дослідження калу (фекалій) на патогенні кишкові </w:t>
            </w:r>
            <w:r w:rsidR="000F67C7" w:rsidRPr="004175E9">
              <w:rPr>
                <w:rFonts w:ascii="Times New Roman" w:hAnsi="Times New Roman"/>
                <w:noProof/>
                <w:color w:val="1E0000"/>
                <w:lang w:val="uk-UA"/>
              </w:rPr>
              <w:t>найпростіші</w:t>
            </w:r>
          </w:p>
        </w:tc>
        <w:tc>
          <w:tcPr>
            <w:tcW w:w="1142" w:type="dxa"/>
            <w:gridSpan w:val="3"/>
          </w:tcPr>
          <w:p w14:paraId="0A752A23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88,37</w:t>
            </w:r>
          </w:p>
        </w:tc>
      </w:tr>
      <w:tr w:rsidR="00E61343" w:rsidRPr="004175E9" w14:paraId="01308CA3" w14:textId="77777777" w:rsidTr="00A347B8">
        <w:tc>
          <w:tcPr>
            <w:tcW w:w="9214" w:type="dxa"/>
          </w:tcPr>
          <w:p w14:paraId="27A1A0AC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4.9. Дослідження калу (фекалій) на криптоспоридіоз</w:t>
            </w:r>
          </w:p>
        </w:tc>
        <w:tc>
          <w:tcPr>
            <w:tcW w:w="1142" w:type="dxa"/>
            <w:gridSpan w:val="3"/>
          </w:tcPr>
          <w:p w14:paraId="7E9DA785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149,74</w:t>
            </w:r>
          </w:p>
        </w:tc>
      </w:tr>
      <w:tr w:rsidR="00E61343" w:rsidRPr="004175E9" w14:paraId="4FAFB5AD" w14:textId="77777777" w:rsidTr="00A347B8">
        <w:tc>
          <w:tcPr>
            <w:tcW w:w="9214" w:type="dxa"/>
          </w:tcPr>
          <w:p w14:paraId="3E8FEB4F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4.10. Дослідження калу (фекалій) методом Бермана на виявлення личинок гельмінтів</w:t>
            </w:r>
          </w:p>
        </w:tc>
        <w:tc>
          <w:tcPr>
            <w:tcW w:w="1142" w:type="dxa"/>
            <w:gridSpan w:val="3"/>
          </w:tcPr>
          <w:p w14:paraId="324301FB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81,57</w:t>
            </w:r>
          </w:p>
        </w:tc>
      </w:tr>
      <w:tr w:rsidR="00E61343" w:rsidRPr="004175E9" w14:paraId="13782D9A" w14:textId="77777777" w:rsidTr="00A347B8">
        <w:tc>
          <w:tcPr>
            <w:tcW w:w="9214" w:type="dxa"/>
          </w:tcPr>
          <w:p w14:paraId="22D9903B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4.11. Дослідження крові на плазмодії малярії та інші паразити</w:t>
            </w:r>
          </w:p>
        </w:tc>
        <w:tc>
          <w:tcPr>
            <w:tcW w:w="1142" w:type="dxa"/>
            <w:gridSpan w:val="3"/>
          </w:tcPr>
          <w:p w14:paraId="0F7EEDDF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473,18</w:t>
            </w:r>
          </w:p>
        </w:tc>
      </w:tr>
      <w:tr w:rsidR="00E61343" w:rsidRPr="004175E9" w14:paraId="078D9E48" w14:textId="77777777" w:rsidTr="00A347B8">
        <w:tc>
          <w:tcPr>
            <w:tcW w:w="9214" w:type="dxa"/>
          </w:tcPr>
          <w:p w14:paraId="047A1928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4.12. Дослідження побутового пилу на наявність алергенних кліщів</w:t>
            </w:r>
          </w:p>
        </w:tc>
        <w:tc>
          <w:tcPr>
            <w:tcW w:w="1142" w:type="dxa"/>
            <w:gridSpan w:val="3"/>
          </w:tcPr>
          <w:p w14:paraId="5B23CD73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395,93</w:t>
            </w:r>
          </w:p>
        </w:tc>
      </w:tr>
      <w:tr w:rsidR="00E61343" w:rsidRPr="004175E9" w14:paraId="38E3EF11" w14:textId="77777777" w:rsidTr="00A347B8">
        <w:tc>
          <w:tcPr>
            <w:tcW w:w="9214" w:type="dxa"/>
          </w:tcPr>
          <w:p w14:paraId="5EFDDA0A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4.13. Дослідження членистоногих (видова діагностика)</w:t>
            </w:r>
          </w:p>
        </w:tc>
        <w:tc>
          <w:tcPr>
            <w:tcW w:w="1142" w:type="dxa"/>
            <w:gridSpan w:val="3"/>
          </w:tcPr>
          <w:p w14:paraId="4BA2A014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138,93</w:t>
            </w:r>
          </w:p>
        </w:tc>
      </w:tr>
      <w:tr w:rsidR="00E61343" w:rsidRPr="004175E9" w14:paraId="688D35F4" w14:textId="77777777" w:rsidTr="00A347B8">
        <w:tc>
          <w:tcPr>
            <w:tcW w:w="9214" w:type="dxa"/>
          </w:tcPr>
          <w:p w14:paraId="1B5723D0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4.14  Визначення яєць та личинок гельмінтів у воді стічній</w:t>
            </w:r>
          </w:p>
        </w:tc>
        <w:tc>
          <w:tcPr>
            <w:tcW w:w="1142" w:type="dxa"/>
            <w:gridSpan w:val="3"/>
          </w:tcPr>
          <w:p w14:paraId="7905A4B9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279,72</w:t>
            </w:r>
          </w:p>
        </w:tc>
      </w:tr>
      <w:tr w:rsidR="00E61343" w:rsidRPr="004175E9" w14:paraId="53338AF7" w14:textId="77777777" w:rsidTr="00FD710F">
        <w:tc>
          <w:tcPr>
            <w:tcW w:w="9214" w:type="dxa"/>
          </w:tcPr>
          <w:p w14:paraId="0C5BCF73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4.15  Визначення яєць та личинок гельмінтів у воді  відкритих водойм</w:t>
            </w:r>
          </w:p>
        </w:tc>
        <w:tc>
          <w:tcPr>
            <w:tcW w:w="1142" w:type="dxa"/>
            <w:gridSpan w:val="3"/>
          </w:tcPr>
          <w:p w14:paraId="39322148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266,41</w:t>
            </w:r>
          </w:p>
        </w:tc>
      </w:tr>
      <w:tr w:rsidR="00E61343" w:rsidRPr="004175E9" w14:paraId="287F7D0B" w14:textId="77777777" w:rsidTr="00FD710F">
        <w:tc>
          <w:tcPr>
            <w:tcW w:w="9214" w:type="dxa"/>
          </w:tcPr>
          <w:p w14:paraId="7B670E54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4.16. Визначення цист патогенних кишкових найпростіших</w:t>
            </w:r>
            <w:r w:rsidRPr="004175E9">
              <w:rPr>
                <w:rFonts w:ascii="Times New Roman" w:hAnsi="Times New Roman"/>
                <w:noProof/>
                <w:lang w:val="uk-UA"/>
              </w:rPr>
              <w:t xml:space="preserve"> </w:t>
            </w: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у воді відкритих водоймищ</w:t>
            </w:r>
          </w:p>
        </w:tc>
        <w:tc>
          <w:tcPr>
            <w:tcW w:w="1142" w:type="dxa"/>
            <w:gridSpan w:val="3"/>
          </w:tcPr>
          <w:p w14:paraId="3B9D9C3C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284,98</w:t>
            </w:r>
          </w:p>
        </w:tc>
      </w:tr>
      <w:tr w:rsidR="00E61343" w:rsidRPr="004175E9" w14:paraId="409F93F1" w14:textId="77777777" w:rsidTr="00FD710F">
        <w:tc>
          <w:tcPr>
            <w:tcW w:w="9214" w:type="dxa"/>
          </w:tcPr>
          <w:p w14:paraId="3DECE145" w14:textId="77777777" w:rsidR="00E61343" w:rsidRPr="004175E9" w:rsidRDefault="00E61343" w:rsidP="00E37B7B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lastRenderedPageBreak/>
              <w:t>4.17.Визначення цист патогенних кишкових найпростіших</w:t>
            </w:r>
            <w:r w:rsidRPr="004175E9">
              <w:rPr>
                <w:rFonts w:ascii="Times New Roman" w:hAnsi="Times New Roman"/>
                <w:noProof/>
                <w:lang w:val="uk-UA"/>
              </w:rPr>
              <w:t xml:space="preserve"> </w:t>
            </w: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у стічній воді</w:t>
            </w:r>
          </w:p>
        </w:tc>
        <w:tc>
          <w:tcPr>
            <w:tcW w:w="1142" w:type="dxa"/>
            <w:gridSpan w:val="3"/>
          </w:tcPr>
          <w:p w14:paraId="438AD87A" w14:textId="77777777" w:rsidR="00E61343" w:rsidRPr="004175E9" w:rsidRDefault="00E61343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284,98</w:t>
            </w:r>
          </w:p>
        </w:tc>
      </w:tr>
      <w:tr w:rsidR="00402758" w:rsidRPr="004175E9" w14:paraId="33C84593" w14:textId="77777777" w:rsidTr="00633380">
        <w:tc>
          <w:tcPr>
            <w:tcW w:w="9214" w:type="dxa"/>
          </w:tcPr>
          <w:p w14:paraId="44FB534D" w14:textId="77777777" w:rsidR="00402758" w:rsidRPr="004175E9" w:rsidRDefault="00402758" w:rsidP="005753E2">
            <w:pPr>
              <w:spacing w:after="0" w:line="312" w:lineRule="auto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  <w:r w:rsidRPr="004175E9">
              <w:rPr>
                <w:rFonts w:ascii="Times New Roman" w:hAnsi="Times New Roman"/>
                <w:b/>
                <w:noProof/>
                <w:lang w:val="uk-UA"/>
              </w:rPr>
              <w:t>5. САНІТАРНО-ГІГІЄНІЧНІ ДОСЛІДЖЕННЯ</w:t>
            </w:r>
          </w:p>
        </w:tc>
        <w:tc>
          <w:tcPr>
            <w:tcW w:w="1142" w:type="dxa"/>
            <w:gridSpan w:val="3"/>
          </w:tcPr>
          <w:p w14:paraId="78B78723" w14:textId="77777777" w:rsidR="00402758" w:rsidRPr="004175E9" w:rsidRDefault="00402758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</w:p>
        </w:tc>
      </w:tr>
      <w:tr w:rsidR="00FC0801" w:rsidRPr="004175E9" w14:paraId="72838351" w14:textId="77777777" w:rsidTr="00633380">
        <w:tc>
          <w:tcPr>
            <w:tcW w:w="9214" w:type="dxa"/>
          </w:tcPr>
          <w:p w14:paraId="2521D59F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5.1.1 Визначення   нітратів    фотометричним методом  в ґрунті. ДСТУ 4729:2007</w:t>
            </w:r>
          </w:p>
        </w:tc>
        <w:tc>
          <w:tcPr>
            <w:tcW w:w="1142" w:type="dxa"/>
            <w:gridSpan w:val="3"/>
          </w:tcPr>
          <w:p w14:paraId="1E0CF79A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150,35</w:t>
            </w:r>
          </w:p>
        </w:tc>
      </w:tr>
      <w:tr w:rsidR="00FC0801" w:rsidRPr="004175E9" w14:paraId="0740A9E3" w14:textId="77777777" w:rsidTr="00633380">
        <w:tc>
          <w:tcPr>
            <w:tcW w:w="9214" w:type="dxa"/>
          </w:tcPr>
          <w:p w14:paraId="3A51B95B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5.1.2  Визначення  хлорид іона аргентометричним методом за Мором  в  ґрунті.    ДСТУ 7908:2015     </w:t>
            </w:r>
          </w:p>
        </w:tc>
        <w:tc>
          <w:tcPr>
            <w:tcW w:w="1142" w:type="dxa"/>
            <w:gridSpan w:val="3"/>
          </w:tcPr>
          <w:p w14:paraId="6C40A682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150,56</w:t>
            </w:r>
          </w:p>
        </w:tc>
      </w:tr>
      <w:tr w:rsidR="00FC0801" w:rsidRPr="004175E9" w14:paraId="3586092B" w14:textId="77777777" w:rsidTr="002B773A">
        <w:tc>
          <w:tcPr>
            <w:tcW w:w="9214" w:type="dxa"/>
          </w:tcPr>
          <w:p w14:paraId="56C2293A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5.1.3 Визначення амонію фотометричним методом за реактивом Несслера в  ґрунті. ДСТУ 4729:2007  </w:t>
            </w:r>
          </w:p>
        </w:tc>
        <w:tc>
          <w:tcPr>
            <w:tcW w:w="1142" w:type="dxa"/>
            <w:gridSpan w:val="3"/>
          </w:tcPr>
          <w:p w14:paraId="71B48603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137,89</w:t>
            </w:r>
          </w:p>
        </w:tc>
      </w:tr>
      <w:tr w:rsidR="00FC0801" w:rsidRPr="004175E9" w14:paraId="68E902AA" w14:textId="77777777" w:rsidTr="00633380">
        <w:tc>
          <w:tcPr>
            <w:tcW w:w="9214" w:type="dxa"/>
          </w:tcPr>
          <w:p w14:paraId="721A75A2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5.1.4 Визначення  водневого показника іонометричним методом в  ґрунті.                                                               ДСТУ 10390:2007</w:t>
            </w:r>
          </w:p>
        </w:tc>
        <w:tc>
          <w:tcPr>
            <w:tcW w:w="1142" w:type="dxa"/>
            <w:gridSpan w:val="3"/>
          </w:tcPr>
          <w:p w14:paraId="7C1FBED6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100,34</w:t>
            </w:r>
          </w:p>
        </w:tc>
      </w:tr>
      <w:tr w:rsidR="00FC0801" w:rsidRPr="004175E9" w14:paraId="578333A1" w14:textId="77777777" w:rsidTr="00633380">
        <w:tc>
          <w:tcPr>
            <w:tcW w:w="9214" w:type="dxa"/>
          </w:tcPr>
          <w:p w14:paraId="4E181564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5.1.5 Визначення  нітритів фотометричним методом в  ґрунті. ДСТУ 4729:2007</w:t>
            </w:r>
          </w:p>
        </w:tc>
        <w:tc>
          <w:tcPr>
            <w:tcW w:w="1142" w:type="dxa"/>
            <w:gridSpan w:val="3"/>
          </w:tcPr>
          <w:p w14:paraId="0CF96ACF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111,72</w:t>
            </w:r>
          </w:p>
        </w:tc>
      </w:tr>
      <w:tr w:rsidR="00FC0801" w:rsidRPr="004175E9" w14:paraId="542615EB" w14:textId="77777777" w:rsidTr="00633380">
        <w:tc>
          <w:tcPr>
            <w:tcW w:w="9214" w:type="dxa"/>
          </w:tcPr>
          <w:p w14:paraId="5F609CAD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5.1.6 Визначення ртуті методом холодного пару, генерованого відновленням хлоридом олова (ІІ в  ґрунті МВ 10.1-115-2005 Розділ 3 п. 3.10)</w:t>
            </w:r>
          </w:p>
        </w:tc>
        <w:tc>
          <w:tcPr>
            <w:tcW w:w="1142" w:type="dxa"/>
            <w:gridSpan w:val="3"/>
          </w:tcPr>
          <w:p w14:paraId="186775FC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424,33</w:t>
            </w:r>
          </w:p>
        </w:tc>
      </w:tr>
      <w:tr w:rsidR="00FC0801" w:rsidRPr="004175E9" w14:paraId="7D92C49E" w14:textId="77777777" w:rsidTr="00633380">
        <w:tc>
          <w:tcPr>
            <w:tcW w:w="9214" w:type="dxa"/>
          </w:tcPr>
          <w:p w14:paraId="5423BC40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5.1.7 Визначення окисноздатного матеріалу. Витрати кисню (О).                                          ДСТУ ISO 3696:2003 Вода для застосовування в лабораторіях. Вимоги та методи перевіряння п.7.3</w:t>
            </w:r>
          </w:p>
        </w:tc>
        <w:tc>
          <w:tcPr>
            <w:tcW w:w="1142" w:type="dxa"/>
            <w:gridSpan w:val="3"/>
          </w:tcPr>
          <w:p w14:paraId="79F9C1F5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88,98</w:t>
            </w:r>
          </w:p>
        </w:tc>
      </w:tr>
      <w:tr w:rsidR="00FC0801" w:rsidRPr="004175E9" w14:paraId="23CBE83A" w14:textId="77777777" w:rsidTr="00633380">
        <w:tc>
          <w:tcPr>
            <w:tcW w:w="9214" w:type="dxa"/>
          </w:tcPr>
          <w:p w14:paraId="028DE1E8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5.1.8 Визначення електропровідності за 25 °С   ДСТУ ISO 3696:2003 Вода для застосовування в лабораторіях. Вимоги та методи перевіряння п.7.2</w:t>
            </w:r>
          </w:p>
        </w:tc>
        <w:tc>
          <w:tcPr>
            <w:tcW w:w="1142" w:type="dxa"/>
            <w:gridSpan w:val="3"/>
          </w:tcPr>
          <w:p w14:paraId="1820222D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89,01</w:t>
            </w:r>
          </w:p>
        </w:tc>
      </w:tr>
      <w:tr w:rsidR="00FC0801" w:rsidRPr="004175E9" w14:paraId="43B9C801" w14:textId="77777777" w:rsidTr="00633380">
        <w:tc>
          <w:tcPr>
            <w:tcW w:w="9214" w:type="dxa"/>
          </w:tcPr>
          <w:p w14:paraId="6098B550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5.1.9  Визначення осаду після випарювання за 110 °С   ДСТУ ISO 3696:2003 Вода для застосовування в лабораторіях. Вимоги та методи перевіряння п.7.5</w:t>
            </w:r>
          </w:p>
        </w:tc>
        <w:tc>
          <w:tcPr>
            <w:tcW w:w="1142" w:type="dxa"/>
            <w:gridSpan w:val="3"/>
          </w:tcPr>
          <w:p w14:paraId="5D709966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116,83</w:t>
            </w:r>
          </w:p>
        </w:tc>
      </w:tr>
      <w:tr w:rsidR="00FC0801" w:rsidRPr="004175E9" w14:paraId="534F16AB" w14:textId="77777777" w:rsidTr="00633380">
        <w:tc>
          <w:tcPr>
            <w:tcW w:w="9214" w:type="dxa"/>
          </w:tcPr>
          <w:p w14:paraId="493AA20F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5.1.10 Визначення  водневого показника іонометричним методом  у  воді питній, водах поверхневих  та у дистильованій воді   МВ 7.2.15.12 (МВВ № 081/12-0317-06, MOD) , ДСТУ ISO 3696: 2003</w:t>
            </w:r>
          </w:p>
        </w:tc>
        <w:tc>
          <w:tcPr>
            <w:tcW w:w="1142" w:type="dxa"/>
            <w:gridSpan w:val="3"/>
          </w:tcPr>
          <w:p w14:paraId="6967EF2A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33,13</w:t>
            </w:r>
          </w:p>
        </w:tc>
      </w:tr>
      <w:tr w:rsidR="00FC0801" w:rsidRPr="004175E9" w14:paraId="12C66ED2" w14:textId="77777777" w:rsidTr="00633380">
        <w:tc>
          <w:tcPr>
            <w:tcW w:w="9214" w:type="dxa"/>
          </w:tcPr>
          <w:p w14:paraId="1C2573FE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5.1.11 Визначення запаху при 20º С органолетичним методом  у  воді питній  та водах поверхневих  МВ 7.2.15.05 (ГОСТ  3351-74 п. 2, IDT)</w:t>
            </w:r>
          </w:p>
        </w:tc>
        <w:tc>
          <w:tcPr>
            <w:tcW w:w="1142" w:type="dxa"/>
            <w:gridSpan w:val="3"/>
          </w:tcPr>
          <w:p w14:paraId="63DF90E4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40,06</w:t>
            </w:r>
          </w:p>
        </w:tc>
      </w:tr>
      <w:tr w:rsidR="00FC0801" w:rsidRPr="004175E9" w14:paraId="722CD1B4" w14:textId="77777777" w:rsidTr="00633380">
        <w:tc>
          <w:tcPr>
            <w:tcW w:w="9214" w:type="dxa"/>
          </w:tcPr>
          <w:p w14:paraId="619628A8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5.1.12 Визначення запаху при 60º С органолептичним методом у  воді питній  та водах поверхневих  МВ 7.2.15.05 (ГОСТ 3351-74 п. 2, IDT)</w:t>
            </w:r>
          </w:p>
        </w:tc>
        <w:tc>
          <w:tcPr>
            <w:tcW w:w="1142" w:type="dxa"/>
            <w:gridSpan w:val="3"/>
          </w:tcPr>
          <w:p w14:paraId="58A2A1FA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40,06</w:t>
            </w:r>
          </w:p>
        </w:tc>
      </w:tr>
      <w:tr w:rsidR="00FC0801" w:rsidRPr="004175E9" w14:paraId="321D32DA" w14:textId="77777777" w:rsidTr="00633380">
        <w:tc>
          <w:tcPr>
            <w:tcW w:w="9214" w:type="dxa"/>
          </w:tcPr>
          <w:p w14:paraId="3C75D715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5.1.13 Визначення смаку та присмаку органолептичним методом у воді питній  МВ 7.2.15.05 (ГОСТ 3351-74 п. 2, IDT)</w:t>
            </w:r>
          </w:p>
        </w:tc>
        <w:tc>
          <w:tcPr>
            <w:tcW w:w="1142" w:type="dxa"/>
            <w:gridSpan w:val="3"/>
          </w:tcPr>
          <w:p w14:paraId="0FC921AA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40,06</w:t>
            </w:r>
          </w:p>
        </w:tc>
      </w:tr>
      <w:tr w:rsidR="00FC0801" w:rsidRPr="004175E9" w14:paraId="3479F617" w14:textId="77777777" w:rsidTr="00633380">
        <w:tc>
          <w:tcPr>
            <w:tcW w:w="9214" w:type="dxa"/>
          </w:tcPr>
          <w:p w14:paraId="2534A299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5.1.14 Визначення забарвленості фотометричним методом у  воді питній  та водах поверхневих   МВ 7.2.15.06 (ГОСТ 3351-74 п. 3,4, IDT)   </w:t>
            </w:r>
          </w:p>
        </w:tc>
        <w:tc>
          <w:tcPr>
            <w:tcW w:w="1142" w:type="dxa"/>
            <w:gridSpan w:val="3"/>
          </w:tcPr>
          <w:p w14:paraId="6F4E9368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48,04</w:t>
            </w:r>
          </w:p>
        </w:tc>
      </w:tr>
      <w:tr w:rsidR="00FC0801" w:rsidRPr="004175E9" w14:paraId="3CC1A3C2" w14:textId="77777777" w:rsidTr="00633380">
        <w:tc>
          <w:tcPr>
            <w:tcW w:w="9214" w:type="dxa"/>
          </w:tcPr>
          <w:p w14:paraId="45E2AD31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5.1.15 Визначення  каламутності  фотометричним методом  у  воді питній  та водах поверхневих   МВ 7.2.15.06 (ГОСТ 3351-74 п. 3,4, IDT)           </w:t>
            </w:r>
          </w:p>
        </w:tc>
        <w:tc>
          <w:tcPr>
            <w:tcW w:w="1142" w:type="dxa"/>
            <w:gridSpan w:val="3"/>
          </w:tcPr>
          <w:p w14:paraId="241B0CAA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64,20</w:t>
            </w:r>
          </w:p>
        </w:tc>
      </w:tr>
      <w:tr w:rsidR="00FC0801" w:rsidRPr="004175E9" w14:paraId="3526B1A1" w14:textId="77777777" w:rsidTr="00633380">
        <w:tc>
          <w:tcPr>
            <w:tcW w:w="9214" w:type="dxa"/>
          </w:tcPr>
          <w:p w14:paraId="6BB426AF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5.1.16 Визначення    перманганатної окиснюваності титрометричним методом   у  воді питній  та водах поверхневих   ДСТУ 7131:2009</w:t>
            </w:r>
          </w:p>
        </w:tc>
        <w:tc>
          <w:tcPr>
            <w:tcW w:w="1142" w:type="dxa"/>
            <w:gridSpan w:val="3"/>
          </w:tcPr>
          <w:p w14:paraId="793D0646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100,03</w:t>
            </w:r>
          </w:p>
        </w:tc>
      </w:tr>
      <w:tr w:rsidR="00FC0801" w:rsidRPr="004175E9" w14:paraId="1EC439AE" w14:textId="77777777" w:rsidTr="00633380">
        <w:tc>
          <w:tcPr>
            <w:tcW w:w="9214" w:type="dxa"/>
          </w:tcPr>
          <w:p w14:paraId="28792D41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5.1.17  Визначення масової концентрації амоній-іонів фотометричним методом  у  воді питній  та водах поверхневих   МВ 7.2.15.15 (МВВ№ 081/12-0106-03, MOD)         </w:t>
            </w:r>
          </w:p>
        </w:tc>
        <w:tc>
          <w:tcPr>
            <w:tcW w:w="1142" w:type="dxa"/>
            <w:gridSpan w:val="3"/>
          </w:tcPr>
          <w:p w14:paraId="4BC9E031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78,52</w:t>
            </w:r>
          </w:p>
          <w:p w14:paraId="1AAA9FE1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</w:p>
        </w:tc>
      </w:tr>
      <w:tr w:rsidR="00FC0801" w:rsidRPr="004175E9" w14:paraId="580E09B2" w14:textId="77777777" w:rsidTr="00633380">
        <w:tc>
          <w:tcPr>
            <w:tcW w:w="9214" w:type="dxa"/>
          </w:tcPr>
          <w:p w14:paraId="68E591DD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  5.1.18 Визначення нітрит-іонів фотометричним методом   з реактивом Гріса  у  воді питній  та водах поверхневих   МВ 7.2.15.16 (КНД 211.1.4.023-95, MOD)</w:t>
            </w:r>
          </w:p>
        </w:tc>
        <w:tc>
          <w:tcPr>
            <w:tcW w:w="1142" w:type="dxa"/>
            <w:gridSpan w:val="3"/>
          </w:tcPr>
          <w:p w14:paraId="4A19BA54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76,00</w:t>
            </w:r>
          </w:p>
        </w:tc>
      </w:tr>
      <w:tr w:rsidR="00FC0801" w:rsidRPr="004175E9" w14:paraId="7882133F" w14:textId="77777777" w:rsidTr="00633380">
        <w:tc>
          <w:tcPr>
            <w:tcW w:w="9214" w:type="dxa"/>
          </w:tcPr>
          <w:p w14:paraId="2D96E20F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5.1.19   Визначення   нітратів    фотометричним методом  у  воді питній  та водах поверхневих   МВ 7.2.15.17 (МВВ № 081/12-0651-09, MOD)</w:t>
            </w:r>
          </w:p>
        </w:tc>
        <w:tc>
          <w:tcPr>
            <w:tcW w:w="1142" w:type="dxa"/>
            <w:gridSpan w:val="3"/>
          </w:tcPr>
          <w:p w14:paraId="106B1E9C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145,28</w:t>
            </w:r>
          </w:p>
        </w:tc>
      </w:tr>
      <w:tr w:rsidR="00FC0801" w:rsidRPr="004175E9" w14:paraId="0256A225" w14:textId="77777777" w:rsidTr="00633380">
        <w:tc>
          <w:tcPr>
            <w:tcW w:w="9214" w:type="dxa"/>
          </w:tcPr>
          <w:p w14:paraId="31294A27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5.1.20 Визначення жорсткості загальної титрометричним методом  у  воді питній  та водах поверхневих  ДСТУ ІSО 6059:2003     </w:t>
            </w:r>
          </w:p>
        </w:tc>
        <w:tc>
          <w:tcPr>
            <w:tcW w:w="1142" w:type="dxa"/>
            <w:gridSpan w:val="3"/>
          </w:tcPr>
          <w:p w14:paraId="180E9429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112,76</w:t>
            </w:r>
          </w:p>
        </w:tc>
      </w:tr>
      <w:tr w:rsidR="00FC0801" w:rsidRPr="004175E9" w14:paraId="6049B812" w14:textId="77777777" w:rsidTr="00633380">
        <w:tc>
          <w:tcPr>
            <w:tcW w:w="9214" w:type="dxa"/>
          </w:tcPr>
          <w:p w14:paraId="5097103A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5.1.21 Методика  визначення масової концентрації  сухого залишку гравіметричним методом у воді питній та воді відкритих водойм.  МВ 7.2.15.18 (MBB № 081/12-0109-03, MOD)</w:t>
            </w:r>
          </w:p>
        </w:tc>
        <w:tc>
          <w:tcPr>
            <w:tcW w:w="1142" w:type="dxa"/>
            <w:gridSpan w:val="3"/>
          </w:tcPr>
          <w:p w14:paraId="4E56500C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119,50</w:t>
            </w:r>
          </w:p>
        </w:tc>
      </w:tr>
      <w:tr w:rsidR="00FC0801" w:rsidRPr="004175E9" w14:paraId="307277AB" w14:textId="77777777" w:rsidTr="00633380">
        <w:tc>
          <w:tcPr>
            <w:tcW w:w="9214" w:type="dxa"/>
          </w:tcPr>
          <w:p w14:paraId="072770F8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5.1.22 Визначення  хлоридів титрометричним методом  у  воді питній  та водах поверхневих   МВ 7.2.15.14 (МВВ № 081/12-0653-09, MOD)</w:t>
            </w:r>
          </w:p>
        </w:tc>
        <w:tc>
          <w:tcPr>
            <w:tcW w:w="1142" w:type="dxa"/>
            <w:gridSpan w:val="3"/>
          </w:tcPr>
          <w:p w14:paraId="0F259930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127,62</w:t>
            </w:r>
          </w:p>
        </w:tc>
      </w:tr>
      <w:tr w:rsidR="00FC0801" w:rsidRPr="004175E9" w14:paraId="48950716" w14:textId="77777777" w:rsidTr="00633380">
        <w:tc>
          <w:tcPr>
            <w:tcW w:w="9214" w:type="dxa"/>
          </w:tcPr>
          <w:p w14:paraId="32659B90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5.1.23 Визначення сульфатів гравіметричним методом  у  воді питній  та водах поверхневих  МВ 7.2.15.13 (МВВ№ 081/12-0007-01, MOD)</w:t>
            </w:r>
          </w:p>
        </w:tc>
        <w:tc>
          <w:tcPr>
            <w:tcW w:w="1142" w:type="dxa"/>
            <w:gridSpan w:val="3"/>
          </w:tcPr>
          <w:p w14:paraId="7F0D9EE1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208,43</w:t>
            </w:r>
          </w:p>
        </w:tc>
      </w:tr>
      <w:tr w:rsidR="00FC0801" w:rsidRPr="004175E9" w14:paraId="28BF5F3F" w14:textId="77777777" w:rsidTr="00633380">
        <w:tc>
          <w:tcPr>
            <w:tcW w:w="9214" w:type="dxa"/>
          </w:tcPr>
          <w:p w14:paraId="183DBFD2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lastRenderedPageBreak/>
              <w:t>5.1.24 Визначення заліза загального  фотометричним  методом  у  воді питній  та водах поверхневих    МВ 7.2.15.08 (ГОСТ 4011-72 п. 2, IDT)</w:t>
            </w:r>
          </w:p>
        </w:tc>
        <w:tc>
          <w:tcPr>
            <w:tcW w:w="1142" w:type="dxa"/>
            <w:gridSpan w:val="3"/>
          </w:tcPr>
          <w:p w14:paraId="13F49330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200,16</w:t>
            </w:r>
          </w:p>
        </w:tc>
      </w:tr>
      <w:tr w:rsidR="00FC0801" w:rsidRPr="004175E9" w14:paraId="71FF5B7B" w14:textId="77777777" w:rsidTr="00633380">
        <w:tc>
          <w:tcPr>
            <w:tcW w:w="9214" w:type="dxa"/>
          </w:tcPr>
          <w:p w14:paraId="50B5C050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5.1.25 Визначення  масової концентрації  фторидів  фотометричним методом  у  воді питній  та водах поверхневих МВ 7.2.15.07 (ГОСТ 4386-89 п.2, IDT)</w:t>
            </w:r>
          </w:p>
        </w:tc>
        <w:tc>
          <w:tcPr>
            <w:tcW w:w="1142" w:type="dxa"/>
            <w:gridSpan w:val="3"/>
          </w:tcPr>
          <w:p w14:paraId="679FA164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310,38</w:t>
            </w:r>
          </w:p>
        </w:tc>
      </w:tr>
      <w:tr w:rsidR="00FC0801" w:rsidRPr="004175E9" w14:paraId="07AE19E5" w14:textId="77777777" w:rsidTr="00633380">
        <w:tc>
          <w:tcPr>
            <w:tcW w:w="9214" w:type="dxa"/>
          </w:tcPr>
          <w:p w14:paraId="6C657BEF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5.1.26  Визначення алюмінію фотометричним  методом  у  воді питній  та водах поверхневих МВ 7.2.15.09 (ГОСТ 18165-89, IDT)   </w:t>
            </w:r>
          </w:p>
        </w:tc>
        <w:tc>
          <w:tcPr>
            <w:tcW w:w="1142" w:type="dxa"/>
            <w:gridSpan w:val="3"/>
          </w:tcPr>
          <w:p w14:paraId="0C508294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198,32</w:t>
            </w:r>
          </w:p>
        </w:tc>
      </w:tr>
      <w:tr w:rsidR="00FC0801" w:rsidRPr="004175E9" w14:paraId="2298902A" w14:textId="77777777" w:rsidTr="00633380">
        <w:tc>
          <w:tcPr>
            <w:tcW w:w="9214" w:type="dxa"/>
          </w:tcPr>
          <w:p w14:paraId="3D242D86" w14:textId="7F817855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5.1.27 Визначення  </w:t>
            </w:r>
            <w:r w:rsidR="00F7221C" w:rsidRPr="004175E9">
              <w:rPr>
                <w:rFonts w:ascii="Times New Roman" w:hAnsi="Times New Roman"/>
                <w:noProof/>
                <w:lang w:val="uk-UA"/>
              </w:rPr>
              <w:t xml:space="preserve">  </w:t>
            </w:r>
            <w:r w:rsidR="00B72467" w:rsidRPr="004175E9">
              <w:rPr>
                <w:rFonts w:ascii="Times New Roman" w:hAnsi="Times New Roman"/>
                <w:noProof/>
                <w:lang w:val="uk-UA"/>
              </w:rPr>
              <w:t>фосфору</w:t>
            </w:r>
            <w:r w:rsidRPr="004175E9">
              <w:rPr>
                <w:rFonts w:ascii="Times New Roman" w:hAnsi="Times New Roman"/>
                <w:noProof/>
                <w:lang w:val="uk-UA"/>
              </w:rPr>
              <w:t xml:space="preserve">   фотометричним  методом  із застосуванням амонію молібдату  у  воді питній  та водах поверхневих МВ 7.2.15.10 (ГОСТ 18309-72, IDT)</w:t>
            </w:r>
          </w:p>
        </w:tc>
        <w:tc>
          <w:tcPr>
            <w:tcW w:w="1142" w:type="dxa"/>
            <w:gridSpan w:val="3"/>
          </w:tcPr>
          <w:p w14:paraId="2FF34486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239,76</w:t>
            </w:r>
          </w:p>
        </w:tc>
      </w:tr>
      <w:tr w:rsidR="00FC0801" w:rsidRPr="004175E9" w14:paraId="49B68E85" w14:textId="77777777" w:rsidTr="00633380">
        <w:tc>
          <w:tcPr>
            <w:tcW w:w="9214" w:type="dxa"/>
          </w:tcPr>
          <w:p w14:paraId="51DF59AC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5.1.28 Визначення лужності титрометричним методом  у  воді питній  та водах поверхневих  ДСТУ ІSО 9963-1:2007</w:t>
            </w:r>
          </w:p>
        </w:tc>
        <w:tc>
          <w:tcPr>
            <w:tcW w:w="1142" w:type="dxa"/>
            <w:gridSpan w:val="3"/>
          </w:tcPr>
          <w:p w14:paraId="00800117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70,93</w:t>
            </w:r>
          </w:p>
        </w:tc>
      </w:tr>
      <w:tr w:rsidR="00FC0801" w:rsidRPr="004175E9" w14:paraId="32BBDDC2" w14:textId="77777777" w:rsidTr="00633380">
        <w:tc>
          <w:tcPr>
            <w:tcW w:w="9214" w:type="dxa"/>
          </w:tcPr>
          <w:p w14:paraId="7B8662E0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5.1.29 Визначення  магнію  розрахунковим методом  у  воді питній  та водах поверхневих  ДСТУ ІSО 6058:2003</w:t>
            </w:r>
          </w:p>
        </w:tc>
        <w:tc>
          <w:tcPr>
            <w:tcW w:w="1142" w:type="dxa"/>
            <w:gridSpan w:val="3"/>
          </w:tcPr>
          <w:p w14:paraId="6D8C1984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40,06</w:t>
            </w:r>
          </w:p>
        </w:tc>
      </w:tr>
      <w:tr w:rsidR="00FC0801" w:rsidRPr="004175E9" w14:paraId="4940B90B" w14:textId="77777777" w:rsidTr="00633380">
        <w:tc>
          <w:tcPr>
            <w:tcW w:w="9214" w:type="dxa"/>
          </w:tcPr>
          <w:p w14:paraId="6C37183E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5.1.30 Визначення  кальцію титрометричним методом у  воді питній  та водах поверхневих   ДСТУ ІSО 6058:2003</w:t>
            </w:r>
          </w:p>
        </w:tc>
        <w:tc>
          <w:tcPr>
            <w:tcW w:w="1142" w:type="dxa"/>
            <w:gridSpan w:val="3"/>
          </w:tcPr>
          <w:p w14:paraId="18A9E847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65,56</w:t>
            </w:r>
          </w:p>
        </w:tc>
      </w:tr>
      <w:tr w:rsidR="00FC0801" w:rsidRPr="004175E9" w14:paraId="314905B3" w14:textId="77777777" w:rsidTr="00633380">
        <w:tc>
          <w:tcPr>
            <w:tcW w:w="9214" w:type="dxa"/>
          </w:tcPr>
          <w:p w14:paraId="5307BF40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5.1.31 Визначення миш'яку  фотометричним методом  у  воді питній  та водах поверхневих  МВ 7.2.15.04 (ГОСТ 4152-89, IDT)</w:t>
            </w:r>
          </w:p>
        </w:tc>
        <w:tc>
          <w:tcPr>
            <w:tcW w:w="1142" w:type="dxa"/>
            <w:gridSpan w:val="3"/>
          </w:tcPr>
          <w:p w14:paraId="6B40D56F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224,30</w:t>
            </w:r>
          </w:p>
        </w:tc>
      </w:tr>
      <w:tr w:rsidR="00FC0801" w:rsidRPr="004175E9" w14:paraId="7345DB1D" w14:textId="77777777" w:rsidTr="00633380">
        <w:tc>
          <w:tcPr>
            <w:tcW w:w="9214" w:type="dxa"/>
          </w:tcPr>
          <w:p w14:paraId="596C7FF7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5.1.32 Визначення ртуті методом холодного пару, генерованого відновленням хлоридом олова (ІІ) у воді питній та водах поверхневих  МВ 10.1-115-2005 Розділ 2</w:t>
            </w:r>
          </w:p>
        </w:tc>
        <w:tc>
          <w:tcPr>
            <w:tcW w:w="1142" w:type="dxa"/>
            <w:gridSpan w:val="3"/>
          </w:tcPr>
          <w:p w14:paraId="3275FBB3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203,63</w:t>
            </w:r>
          </w:p>
        </w:tc>
      </w:tr>
      <w:tr w:rsidR="00FC0801" w:rsidRPr="004175E9" w14:paraId="294ED4E9" w14:textId="77777777" w:rsidTr="00633380">
        <w:tc>
          <w:tcPr>
            <w:tcW w:w="9214" w:type="dxa"/>
          </w:tcPr>
          <w:p w14:paraId="59F3E69D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5.1.33 Визначення нафтопродуктів флуориметричним методом  у  воді питній  та водах поверхневих МВ 7.2.15.22 (МВВ № 06-ІВК-10-2022, MOD)</w:t>
            </w:r>
          </w:p>
        </w:tc>
        <w:tc>
          <w:tcPr>
            <w:tcW w:w="1142" w:type="dxa"/>
            <w:gridSpan w:val="3"/>
          </w:tcPr>
          <w:p w14:paraId="7CE2F145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284,47</w:t>
            </w:r>
          </w:p>
        </w:tc>
      </w:tr>
      <w:tr w:rsidR="00FC0801" w:rsidRPr="004175E9" w14:paraId="605D3329" w14:textId="77777777" w:rsidTr="00633380">
        <w:tc>
          <w:tcPr>
            <w:tcW w:w="9214" w:type="dxa"/>
          </w:tcPr>
          <w:p w14:paraId="504AB766" w14:textId="4E74009B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5.1.34 Визначення завислі речовини гравіаметричним методом у водах поверхневих КНД 211.1.4.039-95     </w:t>
            </w:r>
          </w:p>
        </w:tc>
        <w:tc>
          <w:tcPr>
            <w:tcW w:w="1142" w:type="dxa"/>
            <w:gridSpan w:val="3"/>
          </w:tcPr>
          <w:p w14:paraId="5D6AAC34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117,81</w:t>
            </w:r>
          </w:p>
        </w:tc>
      </w:tr>
      <w:tr w:rsidR="00FC0801" w:rsidRPr="004175E9" w14:paraId="63070935" w14:textId="77777777" w:rsidTr="00633380">
        <w:tc>
          <w:tcPr>
            <w:tcW w:w="9214" w:type="dxa"/>
          </w:tcPr>
          <w:p w14:paraId="728097CA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5.1.35 Визначення БСК титрометричним методом у водах поверхневих МВВ 081/12-0014-01</w:t>
            </w:r>
          </w:p>
        </w:tc>
        <w:tc>
          <w:tcPr>
            <w:tcW w:w="1142" w:type="dxa"/>
            <w:gridSpan w:val="3"/>
          </w:tcPr>
          <w:p w14:paraId="4A4C0FCD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252,08</w:t>
            </w:r>
          </w:p>
        </w:tc>
      </w:tr>
      <w:tr w:rsidR="00FC0801" w:rsidRPr="004175E9" w14:paraId="0DE720B6" w14:textId="77777777" w:rsidTr="00633380">
        <w:trPr>
          <w:trHeight w:val="377"/>
        </w:trPr>
        <w:tc>
          <w:tcPr>
            <w:tcW w:w="9214" w:type="dxa"/>
          </w:tcPr>
          <w:p w14:paraId="1FF91903" w14:textId="77777777" w:rsidR="00FC0801" w:rsidRPr="004175E9" w:rsidRDefault="00FC0801" w:rsidP="00E37B7B">
            <w:pPr>
              <w:spacing w:after="0" w:line="240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5.1.36 Визначення  йодометричним методом розчиненого кисню у водах поверхневих ДСТУ ISO 5813:2004</w:t>
            </w:r>
          </w:p>
        </w:tc>
        <w:tc>
          <w:tcPr>
            <w:tcW w:w="1142" w:type="dxa"/>
            <w:gridSpan w:val="3"/>
          </w:tcPr>
          <w:p w14:paraId="32414B01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252,08</w:t>
            </w:r>
          </w:p>
        </w:tc>
      </w:tr>
      <w:tr w:rsidR="00FC0801" w:rsidRPr="004175E9" w14:paraId="0E9A953E" w14:textId="77777777" w:rsidTr="00633380">
        <w:tc>
          <w:tcPr>
            <w:tcW w:w="9214" w:type="dxa"/>
          </w:tcPr>
          <w:p w14:paraId="76DE9432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5.1.37  Визначення ХСК титрометричним методом у водах поверхневих   ДСТУ ISO 6060:2003</w:t>
            </w:r>
          </w:p>
        </w:tc>
        <w:tc>
          <w:tcPr>
            <w:tcW w:w="1142" w:type="dxa"/>
            <w:gridSpan w:val="3"/>
          </w:tcPr>
          <w:p w14:paraId="53E83734" w14:textId="77777777" w:rsidR="00FC0801" w:rsidRPr="004175E9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365,15</w:t>
            </w:r>
          </w:p>
        </w:tc>
      </w:tr>
      <w:tr w:rsidR="00FC0801" w:rsidRPr="004175E9" w14:paraId="096195DE" w14:textId="77777777" w:rsidTr="00633380">
        <w:tc>
          <w:tcPr>
            <w:tcW w:w="9214" w:type="dxa"/>
          </w:tcPr>
          <w:p w14:paraId="5B5C2CB6" w14:textId="77777777" w:rsidR="00FC0801" w:rsidRPr="008041C8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8041C8">
              <w:rPr>
                <w:rFonts w:ascii="Times New Roman" w:hAnsi="Times New Roman"/>
                <w:noProof/>
                <w:lang w:val="uk-UA"/>
              </w:rPr>
              <w:t>5.1.38  Визначення кремнію фотометричним методом у воді питній та водах поверхневих   МВ 7.2.15.19 (МВВ № 081/12-0015-01, MOD)</w:t>
            </w:r>
          </w:p>
        </w:tc>
        <w:tc>
          <w:tcPr>
            <w:tcW w:w="1142" w:type="dxa"/>
            <w:gridSpan w:val="3"/>
          </w:tcPr>
          <w:p w14:paraId="7A2C1D01" w14:textId="77777777" w:rsidR="00FC0801" w:rsidRPr="008041C8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8041C8">
              <w:rPr>
                <w:rFonts w:ascii="Times New Roman" w:hAnsi="Times New Roman"/>
                <w:noProof/>
                <w:lang w:val="uk-UA"/>
              </w:rPr>
              <w:t>142,03</w:t>
            </w:r>
          </w:p>
        </w:tc>
      </w:tr>
      <w:tr w:rsidR="00FC0801" w:rsidRPr="004175E9" w14:paraId="07DD2B42" w14:textId="77777777" w:rsidTr="00633380">
        <w:trPr>
          <w:trHeight w:val="328"/>
        </w:trPr>
        <w:tc>
          <w:tcPr>
            <w:tcW w:w="9214" w:type="dxa"/>
          </w:tcPr>
          <w:p w14:paraId="7FBF2BB4" w14:textId="77777777" w:rsidR="00FC0801" w:rsidRPr="008041C8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8041C8">
              <w:rPr>
                <w:rFonts w:ascii="Times New Roman" w:hAnsi="Times New Roman"/>
                <w:noProof/>
                <w:lang w:val="uk-UA"/>
              </w:rPr>
              <w:t>5.1.39 Визначення незв'язаного хлору та загального хлору. Титрометричним методом із застосуванням N,N-діетил-1,4 -фенілендіаміну   ДСТУ ISO 7393-1:2003</w:t>
            </w:r>
          </w:p>
        </w:tc>
        <w:tc>
          <w:tcPr>
            <w:tcW w:w="1142" w:type="dxa"/>
            <w:gridSpan w:val="3"/>
          </w:tcPr>
          <w:p w14:paraId="63FC9239" w14:textId="77777777" w:rsidR="00FC0801" w:rsidRPr="008041C8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8041C8">
              <w:rPr>
                <w:rFonts w:ascii="Times New Roman" w:hAnsi="Times New Roman"/>
                <w:noProof/>
                <w:lang w:val="uk-UA"/>
              </w:rPr>
              <w:t>142,90</w:t>
            </w:r>
          </w:p>
          <w:p w14:paraId="6B827C08" w14:textId="77777777" w:rsidR="00FC0801" w:rsidRPr="008041C8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</w:p>
        </w:tc>
      </w:tr>
      <w:tr w:rsidR="00FC0801" w:rsidRPr="004175E9" w14:paraId="1D6F2533" w14:textId="77777777" w:rsidTr="00633380">
        <w:tc>
          <w:tcPr>
            <w:tcW w:w="9214" w:type="dxa"/>
          </w:tcPr>
          <w:p w14:paraId="4AD12944" w14:textId="77777777" w:rsidR="00FC0801" w:rsidRPr="008041C8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8041C8">
              <w:rPr>
                <w:rFonts w:ascii="Times New Roman" w:hAnsi="Times New Roman"/>
                <w:noProof/>
                <w:lang w:val="uk-UA"/>
              </w:rPr>
              <w:t>5.1.40 Визначення  марганцю  фотометричним методом у воді питній та воді відкритих водойм.   ДСТУ ГОСТ 4974:2019  ( метод А, варіант 2)</w:t>
            </w:r>
          </w:p>
        </w:tc>
        <w:tc>
          <w:tcPr>
            <w:tcW w:w="1142" w:type="dxa"/>
            <w:gridSpan w:val="3"/>
          </w:tcPr>
          <w:p w14:paraId="5528E893" w14:textId="77777777" w:rsidR="00FC0801" w:rsidRPr="008041C8" w:rsidRDefault="00FC0801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8041C8">
              <w:rPr>
                <w:rFonts w:ascii="Times New Roman" w:hAnsi="Times New Roman"/>
                <w:noProof/>
                <w:lang w:val="uk-UA"/>
              </w:rPr>
              <w:t>304,36</w:t>
            </w:r>
          </w:p>
        </w:tc>
      </w:tr>
      <w:tr w:rsidR="00402758" w:rsidRPr="004175E9" w14:paraId="366FBBD2" w14:textId="77777777" w:rsidTr="00633380">
        <w:tc>
          <w:tcPr>
            <w:tcW w:w="9214" w:type="dxa"/>
            <w:vAlign w:val="center"/>
          </w:tcPr>
          <w:p w14:paraId="45C28BEA" w14:textId="7BD0FA58" w:rsidR="00402758" w:rsidRPr="004175E9" w:rsidRDefault="00402758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5.2.1 </w:t>
            </w:r>
            <w:r w:rsidR="00912C91"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Визначення вмісту заліза, кадмію, кобальту, марганцю, міді, нікелю, свинцю,  цинку та хрому  у питній воді та воді поверхневих водойм методом </w:t>
            </w:r>
            <w:r w:rsidR="009774C7" w:rsidRPr="004175E9">
              <w:rPr>
                <w:noProof/>
                <w:color w:val="000000"/>
                <w:sz w:val="22"/>
                <w:szCs w:val="22"/>
                <w:lang w:val="uk-UA"/>
              </w:rPr>
              <w:t>полум’яної</w:t>
            </w:r>
            <w:r w:rsidR="00912C91"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 атомно-абсорбційної спектрометрії. МВ 7.2.16.02 (За дослідження однієї проби до чотирьох металів в</w:t>
            </w:r>
            <w:r w:rsidR="00643162" w:rsidRPr="004175E9">
              <w:rPr>
                <w:noProof/>
                <w:color w:val="000000"/>
                <w:sz w:val="22"/>
                <w:szCs w:val="22"/>
                <w:lang w:val="uk-UA"/>
              </w:rPr>
              <w:t>ключно)</w:t>
            </w:r>
          </w:p>
        </w:tc>
        <w:tc>
          <w:tcPr>
            <w:tcW w:w="1142" w:type="dxa"/>
            <w:gridSpan w:val="3"/>
            <w:vAlign w:val="center"/>
          </w:tcPr>
          <w:p w14:paraId="537E7C34" w14:textId="77777777" w:rsidR="00402758" w:rsidRPr="004175E9" w:rsidRDefault="00912C91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458,06</w:t>
            </w:r>
          </w:p>
        </w:tc>
      </w:tr>
      <w:tr w:rsidR="00402758" w:rsidRPr="004175E9" w14:paraId="7EAD2555" w14:textId="77777777" w:rsidTr="00633380">
        <w:tc>
          <w:tcPr>
            <w:tcW w:w="9214" w:type="dxa"/>
          </w:tcPr>
          <w:p w14:paraId="77853476" w14:textId="0A4F9F60" w:rsidR="00402758" w:rsidRPr="004175E9" w:rsidRDefault="00402758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5.2.2  </w:t>
            </w:r>
            <w:r w:rsidR="00912C91" w:rsidRPr="004175E9">
              <w:rPr>
                <w:rFonts w:ascii="Times New Roman" w:hAnsi="Times New Roman"/>
                <w:noProof/>
                <w:lang w:val="uk-UA"/>
              </w:rPr>
              <w:t xml:space="preserve">Визначення вмісту заліза, кадмію, кобальту, марганцю, міді, нікелю, свинцю,  цинку та хрому  у питній воді та воді поверхневих водойм методом </w:t>
            </w:r>
            <w:r w:rsidR="009774C7" w:rsidRPr="004175E9">
              <w:rPr>
                <w:rFonts w:ascii="Times New Roman" w:hAnsi="Times New Roman"/>
                <w:noProof/>
                <w:lang w:val="uk-UA"/>
              </w:rPr>
              <w:t>полум’яної</w:t>
            </w:r>
            <w:r w:rsidR="00912C91" w:rsidRPr="004175E9">
              <w:rPr>
                <w:rFonts w:ascii="Times New Roman" w:hAnsi="Times New Roman"/>
                <w:noProof/>
                <w:lang w:val="uk-UA"/>
              </w:rPr>
              <w:t xml:space="preserve"> атомно-абсорбційної спектрометрії. МВ 7.2.16.02</w:t>
            </w:r>
            <w:r w:rsidR="009774C7" w:rsidRPr="004175E9">
              <w:rPr>
                <w:rFonts w:ascii="Times New Roman" w:hAnsi="Times New Roman"/>
                <w:noProof/>
                <w:lang w:val="uk-UA"/>
              </w:rPr>
              <w:t xml:space="preserve"> (За дослідження однієї проби до дев’яти металів включно)</w:t>
            </w:r>
          </w:p>
        </w:tc>
        <w:tc>
          <w:tcPr>
            <w:tcW w:w="1142" w:type="dxa"/>
            <w:gridSpan w:val="3"/>
          </w:tcPr>
          <w:p w14:paraId="4C3A9684" w14:textId="77777777" w:rsidR="00402758" w:rsidRPr="004175E9" w:rsidRDefault="00912C91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870,68</w:t>
            </w:r>
          </w:p>
        </w:tc>
      </w:tr>
      <w:tr w:rsidR="00402758" w:rsidRPr="004175E9" w14:paraId="3CC5A192" w14:textId="77777777" w:rsidTr="00633380">
        <w:tc>
          <w:tcPr>
            <w:tcW w:w="9214" w:type="dxa"/>
          </w:tcPr>
          <w:p w14:paraId="537E36D9" w14:textId="77777777" w:rsidR="00402758" w:rsidRPr="004175E9" w:rsidRDefault="00402758" w:rsidP="0003640D">
            <w:pPr>
              <w:spacing w:after="0" w:line="312" w:lineRule="auto"/>
              <w:jc w:val="both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5.2.3  </w:t>
            </w:r>
            <w:r w:rsidR="00912C91" w:rsidRPr="004175E9">
              <w:rPr>
                <w:rFonts w:ascii="Times New Roman" w:hAnsi="Times New Roman"/>
                <w:noProof/>
                <w:lang w:val="uk-UA"/>
              </w:rPr>
              <w:t xml:space="preserve">Визначення вмісту  натрію  у питній воді та водах поверхневих методом атомно-абсорбційної спектрометрії з полуменевою атомізацією. МВ 7.2.16.01               </w:t>
            </w:r>
          </w:p>
        </w:tc>
        <w:tc>
          <w:tcPr>
            <w:tcW w:w="1142" w:type="dxa"/>
            <w:gridSpan w:val="3"/>
          </w:tcPr>
          <w:p w14:paraId="2C0AFE2C" w14:textId="77777777" w:rsidR="00402758" w:rsidRPr="004175E9" w:rsidRDefault="00912C91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299,26</w:t>
            </w:r>
          </w:p>
        </w:tc>
      </w:tr>
      <w:tr w:rsidR="00402758" w:rsidRPr="004175E9" w14:paraId="11069E81" w14:textId="77777777" w:rsidTr="00633380">
        <w:tc>
          <w:tcPr>
            <w:tcW w:w="9214" w:type="dxa"/>
          </w:tcPr>
          <w:p w14:paraId="04D431BD" w14:textId="77777777" w:rsidR="00402758" w:rsidRPr="004175E9" w:rsidRDefault="00402758" w:rsidP="009218DE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5.2.4  </w:t>
            </w:r>
            <w:r w:rsidR="00912C91" w:rsidRPr="004175E9">
              <w:rPr>
                <w:rFonts w:ascii="Times New Roman" w:hAnsi="Times New Roman"/>
                <w:noProof/>
                <w:lang w:val="uk-UA"/>
              </w:rPr>
              <w:t xml:space="preserve">Визначення вмісту  стронцію  у питній воді та водах поверхневих методом атомно-абсорбційної спектрометрії з полуменевою атомізацією. МВ 7.2.16.04    </w:t>
            </w:r>
          </w:p>
        </w:tc>
        <w:tc>
          <w:tcPr>
            <w:tcW w:w="1142" w:type="dxa"/>
            <w:gridSpan w:val="3"/>
          </w:tcPr>
          <w:p w14:paraId="5B84CF03" w14:textId="77777777" w:rsidR="00402758" w:rsidRPr="004175E9" w:rsidRDefault="00912C91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299,24</w:t>
            </w:r>
          </w:p>
        </w:tc>
      </w:tr>
      <w:tr w:rsidR="00402758" w:rsidRPr="004175E9" w14:paraId="1A097DFB" w14:textId="77777777" w:rsidTr="00633380">
        <w:tc>
          <w:tcPr>
            <w:tcW w:w="9214" w:type="dxa"/>
          </w:tcPr>
          <w:p w14:paraId="45FB6A5E" w14:textId="77777777" w:rsidR="00402758" w:rsidRPr="004175E9" w:rsidRDefault="00402758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5.2.5 </w:t>
            </w:r>
            <w:r w:rsidR="00912C91" w:rsidRPr="004175E9">
              <w:rPr>
                <w:rFonts w:ascii="Times New Roman" w:hAnsi="Times New Roman"/>
                <w:noProof/>
                <w:lang w:val="uk-UA"/>
              </w:rPr>
              <w:t>Визначення міді, кадмію, цинку, свинцю, нікелю, заліза, марганцю, кобальту і хрому атомно абсорбційним методом у грунті.   ДСТУ 4770.1-9:2007   (За дослідження одного показника)</w:t>
            </w:r>
          </w:p>
        </w:tc>
        <w:tc>
          <w:tcPr>
            <w:tcW w:w="1142" w:type="dxa"/>
            <w:gridSpan w:val="3"/>
          </w:tcPr>
          <w:p w14:paraId="592C7821" w14:textId="77777777" w:rsidR="00402758" w:rsidRPr="004175E9" w:rsidRDefault="00912C91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336,27</w:t>
            </w:r>
          </w:p>
        </w:tc>
      </w:tr>
      <w:tr w:rsidR="00402758" w:rsidRPr="004175E9" w14:paraId="651F25A7" w14:textId="77777777" w:rsidTr="00633380">
        <w:tc>
          <w:tcPr>
            <w:tcW w:w="9214" w:type="dxa"/>
          </w:tcPr>
          <w:p w14:paraId="7932C08D" w14:textId="4160E30F" w:rsidR="00402758" w:rsidRPr="004175E9" w:rsidRDefault="00402758" w:rsidP="009218DE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5.2.6  </w:t>
            </w:r>
            <w:r w:rsidR="00912C91" w:rsidRPr="004175E9">
              <w:rPr>
                <w:rFonts w:ascii="Times New Roman" w:hAnsi="Times New Roman"/>
                <w:noProof/>
                <w:lang w:val="uk-UA"/>
              </w:rPr>
              <w:t xml:space="preserve">Визначення високолетких галогенованих вуглеводнів у воді (1,2- дихлоретану, тетрахлорвуглецю, трихлоретилену та тетрахлоретилену (сума), бромоформу, хлороформу, бромдихлорметану,  дибромхлорметану газохроматографичним методом . ДСТУ-ISO </w:t>
            </w:r>
            <w:r w:rsidR="00912C91" w:rsidRPr="004175E9">
              <w:rPr>
                <w:rFonts w:ascii="Times New Roman" w:hAnsi="Times New Roman"/>
                <w:noProof/>
                <w:lang w:val="uk-UA"/>
              </w:rPr>
              <w:lastRenderedPageBreak/>
              <w:t>10301:2004 (З</w:t>
            </w:r>
            <w:r w:rsidR="009774C7" w:rsidRPr="004175E9">
              <w:rPr>
                <w:rFonts w:ascii="Times New Roman" w:hAnsi="Times New Roman"/>
                <w:noProof/>
                <w:lang w:val="uk-UA"/>
              </w:rPr>
              <w:t>а дослідження однієї проби незалежно від переліку високолетких галогенових вуглеводнів)</w:t>
            </w:r>
          </w:p>
        </w:tc>
        <w:tc>
          <w:tcPr>
            <w:tcW w:w="1142" w:type="dxa"/>
            <w:gridSpan w:val="3"/>
          </w:tcPr>
          <w:p w14:paraId="2B11CE2C" w14:textId="77777777" w:rsidR="00402758" w:rsidRPr="004175E9" w:rsidRDefault="00912C91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lastRenderedPageBreak/>
              <w:t>589,95</w:t>
            </w:r>
          </w:p>
        </w:tc>
      </w:tr>
      <w:tr w:rsidR="00402758" w:rsidRPr="004175E9" w14:paraId="22271692" w14:textId="77777777" w:rsidTr="00633380">
        <w:tc>
          <w:tcPr>
            <w:tcW w:w="9214" w:type="dxa"/>
          </w:tcPr>
          <w:p w14:paraId="76F4764B" w14:textId="77777777" w:rsidR="00402758" w:rsidRPr="004175E9" w:rsidRDefault="00402758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5.2.7  </w:t>
            </w:r>
            <w:r w:rsidR="00887590" w:rsidRPr="004175E9">
              <w:rPr>
                <w:rFonts w:ascii="Times New Roman" w:hAnsi="Times New Roman"/>
                <w:noProof/>
                <w:lang w:val="uk-UA"/>
              </w:rPr>
              <w:t>Визначення хлорфенолів у воді газохроматографічним методом.         ДСТУ ISO 6468-2002 ( За дослідження однієї проби).</w:t>
            </w:r>
          </w:p>
        </w:tc>
        <w:tc>
          <w:tcPr>
            <w:tcW w:w="1142" w:type="dxa"/>
            <w:gridSpan w:val="3"/>
          </w:tcPr>
          <w:p w14:paraId="1B6B1A67" w14:textId="77777777" w:rsidR="00912C91" w:rsidRPr="004175E9" w:rsidRDefault="00912C91" w:rsidP="00912C91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670,97</w:t>
            </w:r>
          </w:p>
          <w:p w14:paraId="76E09E55" w14:textId="77777777" w:rsidR="00402758" w:rsidRPr="004175E9" w:rsidRDefault="00402758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</w:p>
        </w:tc>
      </w:tr>
      <w:tr w:rsidR="00402758" w:rsidRPr="004175E9" w14:paraId="53E00126" w14:textId="77777777" w:rsidTr="00633380">
        <w:tc>
          <w:tcPr>
            <w:tcW w:w="9214" w:type="dxa"/>
            <w:vAlign w:val="center"/>
          </w:tcPr>
          <w:p w14:paraId="5099A3E6" w14:textId="77777777" w:rsidR="00402758" w:rsidRPr="004175E9" w:rsidRDefault="00402758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5.2.8 </w:t>
            </w:r>
            <w:r w:rsidR="00887590" w:rsidRPr="004175E9">
              <w:rPr>
                <w:noProof/>
                <w:color w:val="000000"/>
                <w:sz w:val="22"/>
                <w:szCs w:val="22"/>
                <w:lang w:val="uk-UA"/>
              </w:rPr>
              <w:t>Визначення  ХОП ( ДДТ, ДДД, ДДЄ, альфа-ГХЦГ, бета-ГХЦГ, гамма-ГХЦГ, сігма-ГХЦГ, гептахлор, гептахлор епоксид, алдрин)  у воді методом газорідинної хроматографії. ДСТУ ISO 6468-2002 (За дослідження однієї проби)</w:t>
            </w:r>
          </w:p>
        </w:tc>
        <w:tc>
          <w:tcPr>
            <w:tcW w:w="1142" w:type="dxa"/>
            <w:gridSpan w:val="3"/>
            <w:vAlign w:val="center"/>
          </w:tcPr>
          <w:p w14:paraId="3131859F" w14:textId="77777777" w:rsidR="00402758" w:rsidRPr="004175E9" w:rsidRDefault="00887590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854,82</w:t>
            </w:r>
          </w:p>
        </w:tc>
      </w:tr>
      <w:tr w:rsidR="00402758" w:rsidRPr="004175E9" w14:paraId="79862B80" w14:textId="77777777" w:rsidTr="00633380">
        <w:tc>
          <w:tcPr>
            <w:tcW w:w="9214" w:type="dxa"/>
            <w:vAlign w:val="center"/>
          </w:tcPr>
          <w:p w14:paraId="5398E738" w14:textId="77777777" w:rsidR="00402758" w:rsidRPr="004175E9" w:rsidRDefault="00402758" w:rsidP="00887590">
            <w:pPr>
              <w:pStyle w:val="a3"/>
              <w:spacing w:after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5.2.9</w:t>
            </w:r>
            <w:r w:rsidR="00887590"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 Визначення  ХОП ( ДДТ, ДДД, ДДЄ, гамма-ГХЦГ, гептахлор) у грунті методом газорідинної хроматографії. ДСТУ ISO 10382:2004 (За дослідження однієї проби).</w:t>
            </w:r>
          </w:p>
        </w:tc>
        <w:tc>
          <w:tcPr>
            <w:tcW w:w="1142" w:type="dxa"/>
            <w:gridSpan w:val="3"/>
            <w:vAlign w:val="center"/>
          </w:tcPr>
          <w:p w14:paraId="2BEB3612" w14:textId="77777777" w:rsidR="00402758" w:rsidRPr="004175E9" w:rsidRDefault="00887590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685,81</w:t>
            </w:r>
          </w:p>
        </w:tc>
      </w:tr>
      <w:tr w:rsidR="00402758" w:rsidRPr="004175E9" w14:paraId="32566A68" w14:textId="77777777" w:rsidTr="00633380">
        <w:tc>
          <w:tcPr>
            <w:tcW w:w="9214" w:type="dxa"/>
            <w:vAlign w:val="center"/>
          </w:tcPr>
          <w:p w14:paraId="2B3FBAF9" w14:textId="0E1FE536" w:rsidR="00402758" w:rsidRPr="004175E9" w:rsidRDefault="00402758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5.2.10 </w:t>
            </w:r>
            <w:r w:rsidR="00887590"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Визначення ХОП (алдрин, ДДД, ДДЄ, ДДТ, гамма ГХЦГ, альфа ГХЦГ, бета ГХЦГ, гептохлор, гептохлор епоксид) у харчових продуктах методом газорідинної хроматографії. ДСТУ EN 102393-2:2003.  (За </w:t>
            </w:r>
            <w:r w:rsidR="009774C7" w:rsidRPr="004175E9">
              <w:rPr>
                <w:noProof/>
                <w:color w:val="000000"/>
                <w:sz w:val="22"/>
                <w:szCs w:val="22"/>
                <w:lang w:val="uk-UA"/>
              </w:rPr>
              <w:t>дослідження</w:t>
            </w:r>
            <w:r w:rsidR="00887590"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 однієї проби)</w:t>
            </w:r>
          </w:p>
        </w:tc>
        <w:tc>
          <w:tcPr>
            <w:tcW w:w="1142" w:type="dxa"/>
            <w:gridSpan w:val="3"/>
            <w:vAlign w:val="center"/>
          </w:tcPr>
          <w:p w14:paraId="46F4A478" w14:textId="77777777" w:rsidR="00402758" w:rsidRPr="004175E9" w:rsidRDefault="00887590" w:rsidP="005753E2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911,41</w:t>
            </w:r>
          </w:p>
        </w:tc>
      </w:tr>
      <w:tr w:rsidR="00887590" w:rsidRPr="004175E9" w14:paraId="19991568" w14:textId="77777777" w:rsidTr="008C088D">
        <w:tc>
          <w:tcPr>
            <w:tcW w:w="9214" w:type="dxa"/>
            <w:vAlign w:val="center"/>
          </w:tcPr>
          <w:p w14:paraId="383CF751" w14:textId="77777777" w:rsidR="00887590" w:rsidRPr="004175E9" w:rsidRDefault="00887590" w:rsidP="005753E2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5.2.11 Визначення вмісту свинцю, кадмію, цинку, заліза і міді атомно-абсорбційним методом в харчових продуктах. Сухе озолення. МВ 7.2.16.03 (За дослідження однієї проби)</w:t>
            </w:r>
          </w:p>
        </w:tc>
        <w:tc>
          <w:tcPr>
            <w:tcW w:w="1142" w:type="dxa"/>
            <w:gridSpan w:val="3"/>
            <w:vAlign w:val="bottom"/>
          </w:tcPr>
          <w:p w14:paraId="15E8A89C" w14:textId="77777777" w:rsidR="00887590" w:rsidRPr="004175E9" w:rsidRDefault="00887590" w:rsidP="00887590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584,25</w:t>
            </w:r>
          </w:p>
        </w:tc>
      </w:tr>
      <w:tr w:rsidR="00887590" w:rsidRPr="004175E9" w14:paraId="46A64618" w14:textId="77777777" w:rsidTr="008C088D">
        <w:tc>
          <w:tcPr>
            <w:tcW w:w="9214" w:type="dxa"/>
            <w:vAlign w:val="center"/>
          </w:tcPr>
          <w:p w14:paraId="20D6FB1E" w14:textId="77777777" w:rsidR="00887590" w:rsidRPr="004175E9" w:rsidRDefault="00887590" w:rsidP="005753E2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5.2.12 Визначення  фторидів, хлоридів, нітритів, нітратів, сульфатів методом рідинної хроматографії.  ДСТУ EN ISO 10304-1:2025  (За дослідження одної проби)</w:t>
            </w:r>
          </w:p>
        </w:tc>
        <w:tc>
          <w:tcPr>
            <w:tcW w:w="1142" w:type="dxa"/>
            <w:gridSpan w:val="3"/>
            <w:vAlign w:val="bottom"/>
          </w:tcPr>
          <w:p w14:paraId="726C7A8C" w14:textId="77777777" w:rsidR="00887590" w:rsidRPr="004175E9" w:rsidRDefault="00887590" w:rsidP="00887590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447,17</w:t>
            </w:r>
          </w:p>
        </w:tc>
      </w:tr>
      <w:tr w:rsidR="00DB70DD" w:rsidRPr="004175E9" w14:paraId="11A4EDFD" w14:textId="77777777" w:rsidTr="00633380">
        <w:tc>
          <w:tcPr>
            <w:tcW w:w="9214" w:type="dxa"/>
          </w:tcPr>
          <w:p w14:paraId="73DBDCA9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5.3.1  Визначення азоту діоксиду фотометричним методом у повітрі робочої зони (за одне дослідження)  МВ №1638-77</w:t>
            </w:r>
          </w:p>
        </w:tc>
        <w:tc>
          <w:tcPr>
            <w:tcW w:w="1142" w:type="dxa"/>
            <w:gridSpan w:val="3"/>
          </w:tcPr>
          <w:p w14:paraId="54AD2658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689,78</w:t>
            </w:r>
          </w:p>
        </w:tc>
      </w:tr>
      <w:tr w:rsidR="00DB70DD" w:rsidRPr="004175E9" w14:paraId="5AD8E6BC" w14:textId="77777777" w:rsidTr="00633380">
        <w:tc>
          <w:tcPr>
            <w:tcW w:w="9214" w:type="dxa"/>
          </w:tcPr>
          <w:p w14:paraId="7F4ACB96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5.3.2  Визначення алюмінію і його сплавів (у перерахунку на алюміній)                     (за одне дослідження)  МВ № 1611-77</w:t>
            </w:r>
          </w:p>
        </w:tc>
        <w:tc>
          <w:tcPr>
            <w:tcW w:w="1142" w:type="dxa"/>
            <w:gridSpan w:val="3"/>
          </w:tcPr>
          <w:p w14:paraId="73714109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2309,05</w:t>
            </w:r>
          </w:p>
        </w:tc>
      </w:tr>
      <w:tr w:rsidR="00DB70DD" w:rsidRPr="004175E9" w14:paraId="28603346" w14:textId="77777777" w:rsidTr="00633380">
        <w:tc>
          <w:tcPr>
            <w:tcW w:w="9214" w:type="dxa"/>
          </w:tcPr>
          <w:p w14:paraId="4E18ACDD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5.3.3 Визначення аміаку фотометричним методом у повітрі робочої зони (за одне дослідження )  МВ № 1637-77</w:t>
            </w:r>
          </w:p>
        </w:tc>
        <w:tc>
          <w:tcPr>
            <w:tcW w:w="1142" w:type="dxa"/>
            <w:gridSpan w:val="3"/>
          </w:tcPr>
          <w:p w14:paraId="23AC69B6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426,20</w:t>
            </w:r>
          </w:p>
        </w:tc>
      </w:tr>
      <w:tr w:rsidR="00DB70DD" w:rsidRPr="004175E9" w14:paraId="1D830C89" w14:textId="77777777" w:rsidTr="00633380">
        <w:tc>
          <w:tcPr>
            <w:tcW w:w="9214" w:type="dxa"/>
          </w:tcPr>
          <w:p w14:paraId="0D9BDB33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5.3.4  Визначення ангідриду сірчистого фотометричним методом у повітрі робочої зони ( за одне дослідження) МВ № 1642-77</w:t>
            </w:r>
          </w:p>
        </w:tc>
        <w:tc>
          <w:tcPr>
            <w:tcW w:w="1142" w:type="dxa"/>
            <w:gridSpan w:val="3"/>
          </w:tcPr>
          <w:p w14:paraId="2F34F40B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455,54</w:t>
            </w:r>
          </w:p>
        </w:tc>
      </w:tr>
      <w:tr w:rsidR="00DB70DD" w:rsidRPr="004175E9" w14:paraId="6D68AFB8" w14:textId="77777777" w:rsidTr="00633380">
        <w:tc>
          <w:tcPr>
            <w:tcW w:w="9214" w:type="dxa"/>
          </w:tcPr>
          <w:p w14:paraId="4784A2A2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5.3.5   Визначення ангідриду хромового (хрому (VІ) оксид) у повітрі робочої зони (за одне дослідження)  МВ № 4945-88</w:t>
            </w:r>
          </w:p>
        </w:tc>
        <w:tc>
          <w:tcPr>
            <w:tcW w:w="1142" w:type="dxa"/>
            <w:gridSpan w:val="3"/>
          </w:tcPr>
          <w:p w14:paraId="466009E7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820,28</w:t>
            </w:r>
          </w:p>
        </w:tc>
      </w:tr>
      <w:tr w:rsidR="00DB70DD" w:rsidRPr="004175E9" w14:paraId="3EB614E0" w14:textId="77777777" w:rsidTr="00633380">
        <w:tc>
          <w:tcPr>
            <w:tcW w:w="9214" w:type="dxa"/>
          </w:tcPr>
          <w:p w14:paraId="642A06A6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5.3.6  Визначення акролеїну у повітрі робочої зони (за одне дослідження)</w:t>
            </w:r>
          </w:p>
          <w:p w14:paraId="3B4E0238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МВ № 2719-83</w:t>
            </w:r>
          </w:p>
        </w:tc>
        <w:tc>
          <w:tcPr>
            <w:tcW w:w="1142" w:type="dxa"/>
            <w:gridSpan w:val="3"/>
          </w:tcPr>
          <w:p w14:paraId="3AB7F81C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2795,18</w:t>
            </w:r>
          </w:p>
        </w:tc>
      </w:tr>
      <w:tr w:rsidR="00DB70DD" w:rsidRPr="004175E9" w14:paraId="2A7AF9C3" w14:textId="77777777" w:rsidTr="00633380">
        <w:tc>
          <w:tcPr>
            <w:tcW w:w="9214" w:type="dxa"/>
          </w:tcPr>
          <w:p w14:paraId="6A4BB2E2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5.3.7 Визначення бутилацетату у повітрі робочої зони (за одне дослідження)</w:t>
            </w:r>
          </w:p>
          <w:p w14:paraId="751A7C50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МВ № 1689-77</w:t>
            </w:r>
          </w:p>
        </w:tc>
        <w:tc>
          <w:tcPr>
            <w:tcW w:w="1142" w:type="dxa"/>
            <w:gridSpan w:val="3"/>
          </w:tcPr>
          <w:p w14:paraId="141FFEB4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1136,63</w:t>
            </w:r>
          </w:p>
        </w:tc>
      </w:tr>
      <w:tr w:rsidR="00DB70DD" w:rsidRPr="004175E9" w14:paraId="7CB83C96" w14:textId="77777777" w:rsidTr="00633380">
        <w:tc>
          <w:tcPr>
            <w:tcW w:w="9214" w:type="dxa"/>
          </w:tcPr>
          <w:p w14:paraId="4ACC746C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5.3.8 Визначення водню фосфористого фотометричним методом у повітрі робочої зони (за одне дослідження)  МВ № 1632-77</w:t>
            </w:r>
          </w:p>
        </w:tc>
        <w:tc>
          <w:tcPr>
            <w:tcW w:w="1142" w:type="dxa"/>
            <w:gridSpan w:val="3"/>
          </w:tcPr>
          <w:p w14:paraId="209B311F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1341,43</w:t>
            </w:r>
          </w:p>
        </w:tc>
      </w:tr>
      <w:tr w:rsidR="00DB70DD" w:rsidRPr="004175E9" w14:paraId="07F70E02" w14:textId="77777777" w:rsidTr="00633380">
        <w:tc>
          <w:tcPr>
            <w:tcW w:w="9214" w:type="dxa"/>
          </w:tcPr>
          <w:p w14:paraId="42F94DE3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5.3.9  Визначення водню фториду ( у перерахунку на F ) у повітрі робочої зони (за одне дослідження)  МВ № 4945-88</w:t>
            </w:r>
          </w:p>
        </w:tc>
        <w:tc>
          <w:tcPr>
            <w:tcW w:w="1142" w:type="dxa"/>
            <w:gridSpan w:val="3"/>
          </w:tcPr>
          <w:p w14:paraId="712DDFFE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1141,39</w:t>
            </w:r>
          </w:p>
        </w:tc>
      </w:tr>
      <w:tr w:rsidR="00DB70DD" w:rsidRPr="004175E9" w14:paraId="368FE1F7" w14:textId="77777777" w:rsidTr="00633380">
        <w:tc>
          <w:tcPr>
            <w:tcW w:w="9214" w:type="dxa"/>
          </w:tcPr>
          <w:p w14:paraId="2BE12A96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5.3.10  Визначення водню хлориду у повітрі робочої зони (за одне дослідження) МВ № 1645-77</w:t>
            </w:r>
          </w:p>
        </w:tc>
        <w:tc>
          <w:tcPr>
            <w:tcW w:w="1142" w:type="dxa"/>
            <w:gridSpan w:val="3"/>
          </w:tcPr>
          <w:p w14:paraId="782B7762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1012,13</w:t>
            </w:r>
          </w:p>
        </w:tc>
      </w:tr>
      <w:tr w:rsidR="00DB70DD" w:rsidRPr="004175E9" w14:paraId="6F513396" w14:textId="77777777" w:rsidTr="00633380">
        <w:tc>
          <w:tcPr>
            <w:tcW w:w="9214" w:type="dxa"/>
          </w:tcPr>
          <w:p w14:paraId="48DC81D8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5.3.11   Визначення заліза ( ІІІ) оксиду у повітрі робочої зони ( за одне дослідження)       МВ № 4945-88   </w:t>
            </w:r>
          </w:p>
        </w:tc>
        <w:tc>
          <w:tcPr>
            <w:tcW w:w="1142" w:type="dxa"/>
            <w:gridSpan w:val="3"/>
          </w:tcPr>
          <w:p w14:paraId="4E6E0F63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766,40</w:t>
            </w:r>
          </w:p>
        </w:tc>
      </w:tr>
      <w:tr w:rsidR="00DB70DD" w:rsidRPr="004175E9" w14:paraId="2089C6C9" w14:textId="77777777" w:rsidTr="00633380">
        <w:tc>
          <w:tcPr>
            <w:tcW w:w="9214" w:type="dxa"/>
          </w:tcPr>
          <w:p w14:paraId="1934ED8B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5.3.12  Визначення кислоти сірчаної  у повітрі робочої зони (за одне дослідження)  МВ № 1641-77</w:t>
            </w:r>
          </w:p>
        </w:tc>
        <w:tc>
          <w:tcPr>
            <w:tcW w:w="1142" w:type="dxa"/>
            <w:gridSpan w:val="3"/>
          </w:tcPr>
          <w:p w14:paraId="1E899E47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416,57</w:t>
            </w:r>
          </w:p>
        </w:tc>
      </w:tr>
      <w:tr w:rsidR="00DB70DD" w:rsidRPr="004175E9" w14:paraId="73769FB2" w14:textId="77777777" w:rsidTr="00633380">
        <w:tc>
          <w:tcPr>
            <w:tcW w:w="9214" w:type="dxa"/>
          </w:tcPr>
          <w:p w14:paraId="609BE150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5.3.13  Визначення кислоти оцтової у повітрі робочої зони (за одне дослідження) МВ № 3141-84</w:t>
            </w:r>
          </w:p>
        </w:tc>
        <w:tc>
          <w:tcPr>
            <w:tcW w:w="1142" w:type="dxa"/>
            <w:gridSpan w:val="3"/>
          </w:tcPr>
          <w:p w14:paraId="571FA12A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751,76</w:t>
            </w:r>
          </w:p>
        </w:tc>
      </w:tr>
      <w:tr w:rsidR="00DB70DD" w:rsidRPr="004175E9" w14:paraId="2338A758" w14:textId="77777777" w:rsidTr="00633380">
        <w:tc>
          <w:tcPr>
            <w:tcW w:w="9214" w:type="dxa"/>
          </w:tcPr>
          <w:p w14:paraId="28D96EE5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5.3.14 Визначення кремнію діоксиду аморфного у повітрі робочої зони (за одне дослідження) МВ № 5887-91</w:t>
            </w:r>
          </w:p>
        </w:tc>
        <w:tc>
          <w:tcPr>
            <w:tcW w:w="1142" w:type="dxa"/>
            <w:gridSpan w:val="3"/>
          </w:tcPr>
          <w:p w14:paraId="38800B27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2377,96</w:t>
            </w:r>
          </w:p>
        </w:tc>
      </w:tr>
      <w:tr w:rsidR="00DB70DD" w:rsidRPr="004175E9" w14:paraId="23C3D67C" w14:textId="77777777" w:rsidTr="00633380">
        <w:tc>
          <w:tcPr>
            <w:tcW w:w="9214" w:type="dxa"/>
          </w:tcPr>
          <w:p w14:paraId="4F789C15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5.3.15 Визначення кремнію діоксиду у зварювальному аерозолі у повітрі робочої зони (за одне дослідження)  МВ № 4945-88  </w:t>
            </w:r>
          </w:p>
        </w:tc>
        <w:tc>
          <w:tcPr>
            <w:tcW w:w="1142" w:type="dxa"/>
            <w:gridSpan w:val="3"/>
          </w:tcPr>
          <w:p w14:paraId="6108A58C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2828,70</w:t>
            </w:r>
          </w:p>
        </w:tc>
      </w:tr>
      <w:tr w:rsidR="00DB70DD" w:rsidRPr="004175E9" w14:paraId="34C31D84" w14:textId="77777777" w:rsidTr="00633380">
        <w:tc>
          <w:tcPr>
            <w:tcW w:w="9214" w:type="dxa"/>
          </w:tcPr>
          <w:p w14:paraId="2B0818BB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5.3.16 Визначення кремнію діоксида кристалічного у повітрі робочої зони (за одне дослідження) МВ № 5886-91</w:t>
            </w:r>
          </w:p>
        </w:tc>
        <w:tc>
          <w:tcPr>
            <w:tcW w:w="1142" w:type="dxa"/>
            <w:gridSpan w:val="3"/>
          </w:tcPr>
          <w:p w14:paraId="70A994EC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4859,94</w:t>
            </w:r>
          </w:p>
        </w:tc>
      </w:tr>
      <w:tr w:rsidR="00DB70DD" w:rsidRPr="004175E9" w14:paraId="46B9E953" w14:textId="77777777" w:rsidTr="00633380">
        <w:tc>
          <w:tcPr>
            <w:tcW w:w="9214" w:type="dxa"/>
          </w:tcPr>
          <w:p w14:paraId="3C502D7D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lastRenderedPageBreak/>
              <w:t>5.3.17  Визначення марганцю у зварювальному аерозолі. (за одне дослідження)  МВ № 4945-88</w:t>
            </w:r>
          </w:p>
        </w:tc>
        <w:tc>
          <w:tcPr>
            <w:tcW w:w="1142" w:type="dxa"/>
            <w:gridSpan w:val="3"/>
          </w:tcPr>
          <w:p w14:paraId="6AEDFAC3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789,50</w:t>
            </w:r>
          </w:p>
        </w:tc>
      </w:tr>
      <w:tr w:rsidR="00DB70DD" w:rsidRPr="004175E9" w14:paraId="50A27976" w14:textId="77777777" w:rsidTr="00633380">
        <w:tc>
          <w:tcPr>
            <w:tcW w:w="9214" w:type="dxa"/>
          </w:tcPr>
          <w:p w14:paraId="6538F0F0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5.3.18 Визначення  олив мінеральних нафтових у повітрі робочої зони.                       (за одне дослідження) МВ № 5836-91</w:t>
            </w:r>
          </w:p>
        </w:tc>
        <w:tc>
          <w:tcPr>
            <w:tcW w:w="1142" w:type="dxa"/>
            <w:gridSpan w:val="3"/>
          </w:tcPr>
          <w:p w14:paraId="54801495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533,20</w:t>
            </w:r>
          </w:p>
        </w:tc>
      </w:tr>
      <w:tr w:rsidR="00DB70DD" w:rsidRPr="004175E9" w14:paraId="2B9A89B9" w14:textId="77777777" w:rsidTr="00633380">
        <w:tc>
          <w:tcPr>
            <w:tcW w:w="9214" w:type="dxa"/>
          </w:tcPr>
          <w:p w14:paraId="041A7BD6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5.3.19  Визначення озону фотометричним методом у повітрі робочої зони (за одне дослідження) МВ № 1639-77</w:t>
            </w:r>
          </w:p>
        </w:tc>
        <w:tc>
          <w:tcPr>
            <w:tcW w:w="1142" w:type="dxa"/>
            <w:gridSpan w:val="3"/>
          </w:tcPr>
          <w:p w14:paraId="070D7DAA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1125,20</w:t>
            </w:r>
          </w:p>
        </w:tc>
      </w:tr>
      <w:tr w:rsidR="00DB70DD" w:rsidRPr="004175E9" w14:paraId="723CB8E8" w14:textId="77777777" w:rsidTr="00633380">
        <w:tc>
          <w:tcPr>
            <w:tcW w:w="9214" w:type="dxa"/>
          </w:tcPr>
          <w:p w14:paraId="62A24310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5.3.20 Визначення концентрації пилу у повітрі робочої зони (за одне дослідження) МВ № 4436-87</w:t>
            </w:r>
          </w:p>
        </w:tc>
        <w:tc>
          <w:tcPr>
            <w:tcW w:w="1142" w:type="dxa"/>
            <w:gridSpan w:val="3"/>
          </w:tcPr>
          <w:p w14:paraId="05F3BA3F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251,24</w:t>
            </w:r>
          </w:p>
        </w:tc>
      </w:tr>
      <w:tr w:rsidR="00DB70DD" w:rsidRPr="004175E9" w14:paraId="1A9F1A50" w14:textId="77777777" w:rsidTr="00633380">
        <w:tc>
          <w:tcPr>
            <w:tcW w:w="9214" w:type="dxa"/>
          </w:tcPr>
          <w:p w14:paraId="1E8E9B10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5.3.21  Визначення сірководню фотометричним методом у повітрі робочої зони (за одне дослідження) МВ № 1643-77</w:t>
            </w:r>
          </w:p>
        </w:tc>
        <w:tc>
          <w:tcPr>
            <w:tcW w:w="1142" w:type="dxa"/>
            <w:gridSpan w:val="3"/>
          </w:tcPr>
          <w:p w14:paraId="5FDF752D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1010,16</w:t>
            </w:r>
          </w:p>
        </w:tc>
      </w:tr>
      <w:tr w:rsidR="00DB70DD" w:rsidRPr="004175E9" w14:paraId="5AFEEC94" w14:textId="77777777" w:rsidTr="00633380">
        <w:tc>
          <w:tcPr>
            <w:tcW w:w="9214" w:type="dxa"/>
          </w:tcPr>
          <w:p w14:paraId="64C1362B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5.3.22 Визначення спирту метилового у повітрі робочої зони (за одне дослідження) МВ № 1674-77</w:t>
            </w:r>
          </w:p>
        </w:tc>
        <w:tc>
          <w:tcPr>
            <w:tcW w:w="1142" w:type="dxa"/>
            <w:gridSpan w:val="3"/>
          </w:tcPr>
          <w:p w14:paraId="6347F7EB" w14:textId="3C1EDC79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567,46</w:t>
            </w:r>
            <w:r w:rsidR="003506DA">
              <w:rPr>
                <w:rFonts w:ascii="Times New Roman" w:hAnsi="Times New Roman"/>
                <w:bCs/>
                <w:noProof/>
                <w:lang w:val="uk-UA"/>
              </w:rPr>
              <w:t xml:space="preserve">   </w:t>
            </w:r>
          </w:p>
        </w:tc>
      </w:tr>
      <w:tr w:rsidR="00DB70DD" w:rsidRPr="004175E9" w14:paraId="4FAE3BA7" w14:textId="77777777" w:rsidTr="00633380">
        <w:tc>
          <w:tcPr>
            <w:tcW w:w="9214" w:type="dxa"/>
          </w:tcPr>
          <w:p w14:paraId="00C6CD6D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5.3.23 Визначення стиролу у повітрі робочої зони (за одне дослідження)</w:t>
            </w:r>
          </w:p>
          <w:p w14:paraId="65C37209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МВ № 3141-84</w:t>
            </w:r>
          </w:p>
        </w:tc>
        <w:tc>
          <w:tcPr>
            <w:tcW w:w="1142" w:type="dxa"/>
            <w:gridSpan w:val="3"/>
          </w:tcPr>
          <w:p w14:paraId="15FAC041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846,36</w:t>
            </w:r>
          </w:p>
        </w:tc>
      </w:tr>
      <w:tr w:rsidR="00DB70DD" w:rsidRPr="004175E9" w14:paraId="55EB55A3" w14:textId="77777777" w:rsidTr="00633380">
        <w:tc>
          <w:tcPr>
            <w:tcW w:w="9214" w:type="dxa"/>
          </w:tcPr>
          <w:p w14:paraId="6A335ECA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5.3.24   Визначення титану у повітрі робочої зони (за одне дослідження)                                                                      МВ № 4945-88</w:t>
            </w:r>
          </w:p>
        </w:tc>
        <w:tc>
          <w:tcPr>
            <w:tcW w:w="1142" w:type="dxa"/>
            <w:gridSpan w:val="3"/>
          </w:tcPr>
          <w:p w14:paraId="4FC86584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1165,88</w:t>
            </w:r>
          </w:p>
        </w:tc>
      </w:tr>
      <w:tr w:rsidR="00DB70DD" w:rsidRPr="004175E9" w14:paraId="1B195946" w14:textId="77777777" w:rsidTr="00633380">
        <w:tc>
          <w:tcPr>
            <w:tcW w:w="9214" w:type="dxa"/>
          </w:tcPr>
          <w:p w14:paraId="40414281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5.3.25 Визначення вуглецю оксиду у повітрі робочої зони (за одне дослідження)  МВ 7.2.15.01(ЕЛКМ. 413411.002 ПС.ІDT)</w:t>
            </w:r>
          </w:p>
        </w:tc>
        <w:tc>
          <w:tcPr>
            <w:tcW w:w="1142" w:type="dxa"/>
            <w:gridSpan w:val="3"/>
          </w:tcPr>
          <w:p w14:paraId="22A1251C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118,50</w:t>
            </w:r>
          </w:p>
        </w:tc>
      </w:tr>
      <w:tr w:rsidR="00DB70DD" w:rsidRPr="004175E9" w14:paraId="119E4824" w14:textId="77777777" w:rsidTr="00633380">
        <w:tc>
          <w:tcPr>
            <w:tcW w:w="9214" w:type="dxa"/>
          </w:tcPr>
          <w:p w14:paraId="36828B73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5.3.26 Визначення фенолу у повітрі робочої зони (за одне дослідження)</w:t>
            </w:r>
          </w:p>
          <w:p w14:paraId="492C9D62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МВ № 3141-84</w:t>
            </w:r>
          </w:p>
        </w:tc>
        <w:tc>
          <w:tcPr>
            <w:tcW w:w="1142" w:type="dxa"/>
            <w:gridSpan w:val="3"/>
          </w:tcPr>
          <w:p w14:paraId="4F9E93F0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895,63</w:t>
            </w:r>
          </w:p>
        </w:tc>
      </w:tr>
      <w:tr w:rsidR="00DB70DD" w:rsidRPr="004175E9" w14:paraId="10E62756" w14:textId="77777777" w:rsidTr="00633380">
        <w:tc>
          <w:tcPr>
            <w:tcW w:w="9214" w:type="dxa"/>
          </w:tcPr>
          <w:p w14:paraId="00423A6A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5.3.27 Визначення формальдегіду у фенол-формальдегідних смолах у повітрі робочої зони (за одне дослідження) МВ № 4820-88</w:t>
            </w:r>
          </w:p>
        </w:tc>
        <w:tc>
          <w:tcPr>
            <w:tcW w:w="1142" w:type="dxa"/>
            <w:gridSpan w:val="3"/>
          </w:tcPr>
          <w:p w14:paraId="07C7A3DE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668,75</w:t>
            </w:r>
          </w:p>
        </w:tc>
      </w:tr>
      <w:tr w:rsidR="00DB70DD" w:rsidRPr="004175E9" w14:paraId="26E38BDB" w14:textId="77777777" w:rsidTr="00633380">
        <w:tc>
          <w:tcPr>
            <w:tcW w:w="9214" w:type="dxa"/>
          </w:tcPr>
          <w:p w14:paraId="687FCC1F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5.3.28 Визначення формальдегіду  у повітрі робочої зони (за одне дослідження) МВ № 1696-77</w:t>
            </w:r>
          </w:p>
        </w:tc>
        <w:tc>
          <w:tcPr>
            <w:tcW w:w="1142" w:type="dxa"/>
            <w:gridSpan w:val="3"/>
          </w:tcPr>
          <w:p w14:paraId="09C6B392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614,24</w:t>
            </w:r>
          </w:p>
        </w:tc>
      </w:tr>
      <w:tr w:rsidR="00DB70DD" w:rsidRPr="004175E9" w14:paraId="1CE8A459" w14:textId="77777777" w:rsidTr="00633380">
        <w:tc>
          <w:tcPr>
            <w:tcW w:w="9214" w:type="dxa"/>
          </w:tcPr>
          <w:p w14:paraId="027923A8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5.3.29   Визначення хлору у повітрі робочої зони (за одне дослідження)</w:t>
            </w:r>
          </w:p>
          <w:p w14:paraId="7C59A85D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МВ № 1644-77</w:t>
            </w:r>
          </w:p>
        </w:tc>
        <w:tc>
          <w:tcPr>
            <w:tcW w:w="1142" w:type="dxa"/>
            <w:gridSpan w:val="3"/>
          </w:tcPr>
          <w:p w14:paraId="169CEACE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788,48</w:t>
            </w:r>
          </w:p>
        </w:tc>
      </w:tr>
      <w:tr w:rsidR="00DB70DD" w:rsidRPr="004175E9" w14:paraId="5A51AC8E" w14:textId="77777777" w:rsidTr="00633380">
        <w:tc>
          <w:tcPr>
            <w:tcW w:w="9214" w:type="dxa"/>
          </w:tcPr>
          <w:p w14:paraId="23F5B710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5.3.30   Визначення хрому оксиду у повітрі робочої зони (за одне дослідження) МВ № 4945-88</w:t>
            </w:r>
          </w:p>
        </w:tc>
        <w:tc>
          <w:tcPr>
            <w:tcW w:w="1142" w:type="dxa"/>
            <w:gridSpan w:val="3"/>
          </w:tcPr>
          <w:p w14:paraId="247C944A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1226,80</w:t>
            </w:r>
          </w:p>
        </w:tc>
      </w:tr>
      <w:tr w:rsidR="00DB70DD" w:rsidRPr="004175E9" w14:paraId="35E39583" w14:textId="77777777" w:rsidTr="00633380">
        <w:tc>
          <w:tcPr>
            <w:tcW w:w="9214" w:type="dxa"/>
          </w:tcPr>
          <w:p w14:paraId="0A559CFB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5.3.31 Визначення лугів їдких у повітрі робочої зони ( за одне дослідження)</w:t>
            </w:r>
          </w:p>
          <w:p w14:paraId="1173F10C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МВ № 5937-91</w:t>
            </w:r>
          </w:p>
        </w:tc>
        <w:tc>
          <w:tcPr>
            <w:tcW w:w="1142" w:type="dxa"/>
            <w:gridSpan w:val="3"/>
          </w:tcPr>
          <w:p w14:paraId="27F3251D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515,65</w:t>
            </w:r>
          </w:p>
        </w:tc>
      </w:tr>
      <w:tr w:rsidR="00DB70DD" w:rsidRPr="004175E9" w14:paraId="07ACACD0" w14:textId="77777777" w:rsidTr="00633380">
        <w:tc>
          <w:tcPr>
            <w:tcW w:w="9214" w:type="dxa"/>
          </w:tcPr>
          <w:p w14:paraId="76EBA378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5.3.32 Визначення етилацетату у повітрі робочої зони  (за одне дослідження)</w:t>
            </w:r>
          </w:p>
          <w:p w14:paraId="48EB2D7A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МВ № 1689-77</w:t>
            </w:r>
          </w:p>
        </w:tc>
        <w:tc>
          <w:tcPr>
            <w:tcW w:w="1142" w:type="dxa"/>
            <w:gridSpan w:val="3"/>
          </w:tcPr>
          <w:p w14:paraId="013C76F8" w14:textId="77777777" w:rsidR="00DB70DD" w:rsidRPr="004175E9" w:rsidRDefault="00DB70DD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751,96</w:t>
            </w:r>
          </w:p>
        </w:tc>
      </w:tr>
      <w:tr w:rsidR="00402758" w:rsidRPr="004175E9" w14:paraId="586C79A7" w14:textId="77777777" w:rsidTr="00633380">
        <w:tc>
          <w:tcPr>
            <w:tcW w:w="9214" w:type="dxa"/>
          </w:tcPr>
          <w:p w14:paraId="066E5B31" w14:textId="77777777" w:rsidR="00402758" w:rsidRPr="004175E9" w:rsidRDefault="00402758" w:rsidP="00355CA1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5.3.33 Визначення етилацетату у повітрі робочої зони  (за одне дослідження) МВ № 1689-77</w:t>
            </w:r>
          </w:p>
        </w:tc>
        <w:tc>
          <w:tcPr>
            <w:tcW w:w="1142" w:type="dxa"/>
            <w:gridSpan w:val="3"/>
          </w:tcPr>
          <w:p w14:paraId="52AD2B8C" w14:textId="77777777" w:rsidR="00402758" w:rsidRPr="004175E9" w:rsidRDefault="00402758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788,38</w:t>
            </w:r>
          </w:p>
        </w:tc>
      </w:tr>
      <w:tr w:rsidR="00DB70DD" w:rsidRPr="004175E9" w14:paraId="088E732A" w14:textId="77777777" w:rsidTr="00633380">
        <w:tc>
          <w:tcPr>
            <w:tcW w:w="9214" w:type="dxa"/>
          </w:tcPr>
          <w:p w14:paraId="5483F174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5.4.1 Визначення азоту діоксиду фотометричним методом у атмосферному повітрі (за одне дослідження)  РД 52.04.186-89</w:t>
            </w:r>
          </w:p>
        </w:tc>
        <w:tc>
          <w:tcPr>
            <w:tcW w:w="1142" w:type="dxa"/>
            <w:gridSpan w:val="3"/>
          </w:tcPr>
          <w:p w14:paraId="64D2DDA8" w14:textId="7A96772A" w:rsidR="00DB70DD" w:rsidRPr="004175E9" w:rsidRDefault="00F60CEF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175,91</w:t>
            </w:r>
          </w:p>
        </w:tc>
      </w:tr>
      <w:tr w:rsidR="009774C7" w:rsidRPr="004175E9" w14:paraId="098F9276" w14:textId="77777777" w:rsidTr="00633380">
        <w:tc>
          <w:tcPr>
            <w:tcW w:w="9214" w:type="dxa"/>
          </w:tcPr>
          <w:p w14:paraId="5BE4D2C5" w14:textId="3B4BDF59" w:rsidR="009774C7" w:rsidRPr="004175E9" w:rsidRDefault="009774C7" w:rsidP="009774C7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5.4.2  Визначення аміаку фотометричним методом у атмосферному повітрі (за одне дослідження) РД 52.04.186-89 (складається з 3 проб)</w:t>
            </w:r>
          </w:p>
        </w:tc>
        <w:tc>
          <w:tcPr>
            <w:tcW w:w="1142" w:type="dxa"/>
            <w:gridSpan w:val="3"/>
          </w:tcPr>
          <w:p w14:paraId="7476B877" w14:textId="603DBB6B" w:rsidR="009774C7" w:rsidRPr="004175E9" w:rsidRDefault="009774C7" w:rsidP="009774C7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413,60</w:t>
            </w:r>
          </w:p>
        </w:tc>
      </w:tr>
      <w:tr w:rsidR="00F60CEF" w:rsidRPr="004175E9" w14:paraId="36ECF7AA" w14:textId="77777777" w:rsidTr="00633380">
        <w:tc>
          <w:tcPr>
            <w:tcW w:w="9214" w:type="dxa"/>
          </w:tcPr>
          <w:p w14:paraId="63F27BA0" w14:textId="6F9BD7EC" w:rsidR="00F60CEF" w:rsidRPr="004175E9" w:rsidRDefault="00F60CEF" w:rsidP="00F60CEF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5.4.3 Визначення вмісту пилу недиференційованого за складом гравіметричним методом у атмосферному повітрі (за одне дослідження) (складається з 3 проб) РД 52.04.186-89</w:t>
            </w:r>
          </w:p>
        </w:tc>
        <w:tc>
          <w:tcPr>
            <w:tcW w:w="1142" w:type="dxa"/>
            <w:gridSpan w:val="3"/>
          </w:tcPr>
          <w:p w14:paraId="687DA342" w14:textId="4ED229D6" w:rsidR="00F60CEF" w:rsidRPr="004175E9" w:rsidRDefault="00F60CEF" w:rsidP="00F60CEF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208,32</w:t>
            </w:r>
          </w:p>
        </w:tc>
      </w:tr>
      <w:tr w:rsidR="00DB70DD" w:rsidRPr="004175E9" w14:paraId="19A83364" w14:textId="77777777" w:rsidTr="00633380">
        <w:tc>
          <w:tcPr>
            <w:tcW w:w="9214" w:type="dxa"/>
          </w:tcPr>
          <w:p w14:paraId="3BE602AF" w14:textId="4A6A0243" w:rsidR="00DB70DD" w:rsidRPr="004175E9" w:rsidRDefault="00994E6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5.4.4 Визначення  вуглецю оксиду електрохімічним методом у атмосферному повітрі(за одне дослідження).  МУ 7.2.15.01 (ЕЛКМ.413411.002 ПС.</w:t>
            </w:r>
            <w:r>
              <w:rPr>
                <w:rFonts w:ascii="Times New Roman" w:hAnsi="Times New Roman"/>
                <w:lang w:val="en-US"/>
              </w:rPr>
              <w:t>IDT</w:t>
            </w:r>
            <w:r w:rsidRPr="00DF79EC">
              <w:rPr>
                <w:rFonts w:ascii="Times New Roman" w:hAnsi="Times New Roman"/>
                <w:lang w:val="uk-UA"/>
              </w:rPr>
              <w:t>)</w:t>
            </w:r>
            <w:r>
              <w:rPr>
                <w:rFonts w:ascii="Times New Roman" w:hAnsi="Times New Roman"/>
                <w:lang w:val="uk-UA"/>
              </w:rPr>
              <w:t xml:space="preserve"> Методика випробувань визначення масової концентрації оксиду вуглецю(СО) в повітрі.</w:t>
            </w:r>
          </w:p>
        </w:tc>
        <w:tc>
          <w:tcPr>
            <w:tcW w:w="1142" w:type="dxa"/>
            <w:gridSpan w:val="3"/>
          </w:tcPr>
          <w:p w14:paraId="0201C9D2" w14:textId="464B7B48" w:rsidR="00DB70DD" w:rsidRPr="004175E9" w:rsidRDefault="00F60CEF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77,95</w:t>
            </w:r>
          </w:p>
        </w:tc>
      </w:tr>
      <w:tr w:rsidR="00DB70DD" w:rsidRPr="004175E9" w14:paraId="14FCBED3" w14:textId="77777777" w:rsidTr="00633380">
        <w:tc>
          <w:tcPr>
            <w:tcW w:w="9214" w:type="dxa"/>
          </w:tcPr>
          <w:p w14:paraId="64C83C59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5.4.5  Визначення озону фотометричним методом у атмосферному повітрі (за одне дослідження) МВ №1639-77</w:t>
            </w:r>
          </w:p>
        </w:tc>
        <w:tc>
          <w:tcPr>
            <w:tcW w:w="1142" w:type="dxa"/>
            <w:gridSpan w:val="3"/>
          </w:tcPr>
          <w:p w14:paraId="70C01BF0" w14:textId="52F14B92" w:rsidR="00F60CEF" w:rsidRPr="004175E9" w:rsidRDefault="00F60CEF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262,06</w:t>
            </w:r>
          </w:p>
        </w:tc>
      </w:tr>
      <w:tr w:rsidR="00DB70DD" w:rsidRPr="004175E9" w14:paraId="7DF86ADA" w14:textId="77777777" w:rsidTr="00633380">
        <w:tc>
          <w:tcPr>
            <w:tcW w:w="9214" w:type="dxa"/>
          </w:tcPr>
          <w:p w14:paraId="3F316936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5.4.6  Визначення ангідриду сірчистого фотометричним методом у атмосферному повітрі (за одне дослідження) РД 52.04.186-89</w:t>
            </w:r>
          </w:p>
        </w:tc>
        <w:tc>
          <w:tcPr>
            <w:tcW w:w="1142" w:type="dxa"/>
            <w:gridSpan w:val="3"/>
          </w:tcPr>
          <w:p w14:paraId="659E1E2C" w14:textId="40F233FD" w:rsidR="00DB70DD" w:rsidRPr="004175E9" w:rsidRDefault="00F60CEF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179,25</w:t>
            </w:r>
          </w:p>
        </w:tc>
      </w:tr>
      <w:tr w:rsidR="00DB70DD" w:rsidRPr="004175E9" w14:paraId="5D445E39" w14:textId="77777777" w:rsidTr="00633380">
        <w:tc>
          <w:tcPr>
            <w:tcW w:w="9214" w:type="dxa"/>
          </w:tcPr>
          <w:p w14:paraId="3E282A7A" w14:textId="77777777" w:rsidR="00DB70DD" w:rsidRPr="004175E9" w:rsidRDefault="00DB70DD" w:rsidP="00E37B7B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5.4.7  Визначення сірководню  фотометричним методом у атмосферному повітрі ( за одне дослідження) РД 52.04.186-89</w:t>
            </w:r>
          </w:p>
        </w:tc>
        <w:tc>
          <w:tcPr>
            <w:tcW w:w="1142" w:type="dxa"/>
            <w:gridSpan w:val="3"/>
          </w:tcPr>
          <w:p w14:paraId="25F258C6" w14:textId="3871EF95" w:rsidR="00DB70DD" w:rsidRPr="004175E9" w:rsidRDefault="00F60CEF" w:rsidP="00E37B7B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bCs/>
                <w:noProof/>
                <w:lang w:val="uk-UA"/>
              </w:rPr>
              <w:t>178,88</w:t>
            </w:r>
          </w:p>
        </w:tc>
      </w:tr>
      <w:tr w:rsidR="00F60CEF" w:rsidRPr="004175E9" w14:paraId="23A4B316" w14:textId="77777777" w:rsidTr="00633380">
        <w:tc>
          <w:tcPr>
            <w:tcW w:w="9214" w:type="dxa"/>
          </w:tcPr>
          <w:p w14:paraId="22DF96B0" w14:textId="2332FDA7" w:rsidR="00F60CEF" w:rsidRPr="004175E9" w:rsidRDefault="00F60CEF" w:rsidP="00F60CEF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5.4.8 Визначення фенолу фотометричним методом у атмосферному повітрі (за одне дослідження) РД 52.04.186-89 (складається з 3 проб)</w:t>
            </w:r>
          </w:p>
        </w:tc>
        <w:tc>
          <w:tcPr>
            <w:tcW w:w="1142" w:type="dxa"/>
            <w:gridSpan w:val="3"/>
          </w:tcPr>
          <w:p w14:paraId="76A49994" w14:textId="3903B815" w:rsidR="00F60CEF" w:rsidRPr="004175E9" w:rsidRDefault="00F60CEF" w:rsidP="00F60CEF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290,90</w:t>
            </w:r>
          </w:p>
        </w:tc>
      </w:tr>
      <w:tr w:rsidR="00F60CEF" w:rsidRPr="004175E9" w14:paraId="4632C959" w14:textId="77777777" w:rsidTr="00633380">
        <w:tc>
          <w:tcPr>
            <w:tcW w:w="9214" w:type="dxa"/>
          </w:tcPr>
          <w:p w14:paraId="00771143" w14:textId="7639AAEF" w:rsidR="00F60CEF" w:rsidRPr="00AF00B4" w:rsidRDefault="00F60CEF" w:rsidP="00F60CEF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AF00B4">
              <w:rPr>
                <w:rFonts w:ascii="Times New Roman" w:hAnsi="Times New Roman"/>
                <w:noProof/>
                <w:lang w:val="uk-UA"/>
              </w:rPr>
              <w:lastRenderedPageBreak/>
              <w:t xml:space="preserve">5.4.9 Визначення формальдегіду фотометричним методом у атмосферному повітрі (за одне </w:t>
            </w:r>
            <w:r w:rsidRPr="00AF00B4">
              <w:rPr>
                <w:rFonts w:ascii="Times New Roman" w:hAnsi="Times New Roman"/>
                <w:lang w:val="uk-UA"/>
              </w:rPr>
              <w:t>дослідження) РД 52.04.186-89 (складається з 3 проб)</w:t>
            </w:r>
          </w:p>
        </w:tc>
        <w:tc>
          <w:tcPr>
            <w:tcW w:w="1142" w:type="dxa"/>
            <w:gridSpan w:val="3"/>
          </w:tcPr>
          <w:p w14:paraId="72DDE8A4" w14:textId="50E8F4F6" w:rsidR="00F60CEF" w:rsidRPr="00AF00B4" w:rsidRDefault="00F60CEF" w:rsidP="00F60CEF">
            <w:pPr>
              <w:rPr>
                <w:rFonts w:ascii="Times New Roman" w:hAnsi="Times New Roman"/>
                <w:bCs/>
                <w:noProof/>
                <w:lang w:val="uk-UA"/>
              </w:rPr>
            </w:pPr>
            <w:r w:rsidRPr="00AF00B4">
              <w:rPr>
                <w:rFonts w:ascii="Times New Roman" w:hAnsi="Times New Roman"/>
                <w:noProof/>
                <w:lang w:val="uk-UA"/>
              </w:rPr>
              <w:t>296,81</w:t>
            </w:r>
          </w:p>
        </w:tc>
      </w:tr>
      <w:tr w:rsidR="00402758" w:rsidRPr="004175E9" w14:paraId="1004D1AF" w14:textId="77777777" w:rsidTr="00633380">
        <w:tc>
          <w:tcPr>
            <w:tcW w:w="9214" w:type="dxa"/>
          </w:tcPr>
          <w:p w14:paraId="256344C2" w14:textId="77777777" w:rsidR="00402758" w:rsidRPr="00AF00B4" w:rsidRDefault="00402758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AF00B4">
              <w:rPr>
                <w:rFonts w:ascii="Times New Roman" w:hAnsi="Times New Roman"/>
                <w:noProof/>
                <w:lang w:val="uk-UA"/>
              </w:rPr>
              <w:t>5.4.10  Визначення формальдегіду фотометричним методом у атмосферному повітрі (за одне дослідження) РД 52.04.186-89</w:t>
            </w:r>
          </w:p>
        </w:tc>
        <w:tc>
          <w:tcPr>
            <w:tcW w:w="1142" w:type="dxa"/>
            <w:gridSpan w:val="3"/>
          </w:tcPr>
          <w:p w14:paraId="6C518FC1" w14:textId="77777777" w:rsidR="00402758" w:rsidRPr="00AF00B4" w:rsidRDefault="00402758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AF00B4">
              <w:rPr>
                <w:rFonts w:ascii="Times New Roman" w:hAnsi="Times New Roman"/>
                <w:noProof/>
                <w:lang w:val="uk-UA"/>
              </w:rPr>
              <w:t>705,38</w:t>
            </w:r>
          </w:p>
        </w:tc>
      </w:tr>
      <w:tr w:rsidR="00402758" w:rsidRPr="004175E9" w14:paraId="6685452B" w14:textId="77777777" w:rsidTr="00633380">
        <w:tc>
          <w:tcPr>
            <w:tcW w:w="9214" w:type="dxa"/>
          </w:tcPr>
          <w:p w14:paraId="23ECCFB6" w14:textId="77777777" w:rsidR="00402758" w:rsidRPr="004175E9" w:rsidRDefault="00402758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5.4.11  Визначення спирту метилового фотометричним  методом у атмосферному повітрі (за одне дослідження) РД 52.04.186-89</w:t>
            </w:r>
          </w:p>
        </w:tc>
        <w:tc>
          <w:tcPr>
            <w:tcW w:w="1142" w:type="dxa"/>
            <w:gridSpan w:val="3"/>
          </w:tcPr>
          <w:p w14:paraId="4EE9483E" w14:textId="77777777" w:rsidR="00402758" w:rsidRPr="004175E9" w:rsidRDefault="00402758" w:rsidP="005753E2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505,12</w:t>
            </w:r>
          </w:p>
        </w:tc>
      </w:tr>
      <w:tr w:rsidR="00F60CEF" w:rsidRPr="004175E9" w14:paraId="6B4660A9" w14:textId="77777777" w:rsidTr="00633380">
        <w:tc>
          <w:tcPr>
            <w:tcW w:w="9214" w:type="dxa"/>
          </w:tcPr>
          <w:p w14:paraId="5CD6B8AC" w14:textId="014B8219" w:rsidR="00F60CEF" w:rsidRPr="004175E9" w:rsidRDefault="00F60CEF" w:rsidP="00F60CEF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lang w:val="uk-UA"/>
              </w:rPr>
              <w:t>5.4.12 Визначення  вуглецю оксиду електрохімічним методом у атмосферному повітрі.(за одне дослідження складається з трьох проб). Робоча методика №1-ГП. Вимірювання масової концентрації оксиду вуглецю (СО) в повітрі.</w:t>
            </w:r>
          </w:p>
        </w:tc>
        <w:tc>
          <w:tcPr>
            <w:tcW w:w="1142" w:type="dxa"/>
            <w:gridSpan w:val="3"/>
          </w:tcPr>
          <w:p w14:paraId="34779971" w14:textId="48CAB493" w:rsidR="00F60CEF" w:rsidRPr="004175E9" w:rsidRDefault="00F60CEF" w:rsidP="00F60CEF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lang w:val="uk-UA"/>
              </w:rPr>
              <w:t>167,21</w:t>
            </w:r>
          </w:p>
        </w:tc>
      </w:tr>
      <w:tr w:rsidR="004175E9" w:rsidRPr="004175E9" w14:paraId="0A794DF4" w14:textId="77777777" w:rsidTr="00633380">
        <w:tc>
          <w:tcPr>
            <w:tcW w:w="9214" w:type="dxa"/>
          </w:tcPr>
          <w:p w14:paraId="21BB69E0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5.5.1 Визначення  рівня  електромагнітного поля промислової частоти (за дослідження одного показника в одній точці вимірювання)</w:t>
            </w:r>
          </w:p>
        </w:tc>
        <w:tc>
          <w:tcPr>
            <w:tcW w:w="1142" w:type="dxa"/>
            <w:gridSpan w:val="3"/>
          </w:tcPr>
          <w:p w14:paraId="2DD97564" w14:textId="53EC844F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lang w:val="uk-UA"/>
              </w:rPr>
              <w:t>133,12</w:t>
            </w:r>
          </w:p>
        </w:tc>
      </w:tr>
      <w:tr w:rsidR="004175E9" w:rsidRPr="004175E9" w14:paraId="1D6BFE81" w14:textId="77777777" w:rsidTr="00633380">
        <w:tc>
          <w:tcPr>
            <w:tcW w:w="9214" w:type="dxa"/>
          </w:tcPr>
          <w:p w14:paraId="6AB04E33" w14:textId="74BDFAB3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5.5.2. Визначення рівня інфрачервоного або ультрафіолетового </w:t>
            </w:r>
            <w:r w:rsidRPr="004175E9">
              <w:rPr>
                <w:rFonts w:ascii="Times New Roman" w:hAnsi="Times New Roman"/>
                <w:lang w:val="uk-UA"/>
              </w:rPr>
              <w:t>випромінювання</w:t>
            </w:r>
            <w:r w:rsidRPr="004175E9">
              <w:rPr>
                <w:rFonts w:ascii="Times New Roman" w:hAnsi="Times New Roman"/>
                <w:noProof/>
                <w:lang w:val="uk-UA"/>
              </w:rPr>
              <w:t xml:space="preserve">    (за дослідження одного показника в одній точці вимірювання)</w:t>
            </w:r>
          </w:p>
        </w:tc>
        <w:tc>
          <w:tcPr>
            <w:tcW w:w="1142" w:type="dxa"/>
            <w:gridSpan w:val="3"/>
          </w:tcPr>
          <w:p w14:paraId="08B4DC16" w14:textId="1AEE18FB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lang w:val="uk-UA"/>
              </w:rPr>
              <w:t>212,98</w:t>
            </w:r>
          </w:p>
        </w:tc>
      </w:tr>
      <w:tr w:rsidR="004175E9" w:rsidRPr="004175E9" w14:paraId="32DE2873" w14:textId="77777777" w:rsidTr="00633380">
        <w:tc>
          <w:tcPr>
            <w:tcW w:w="9214" w:type="dxa"/>
          </w:tcPr>
          <w:p w14:paraId="530F4B6A" w14:textId="6429FB52" w:rsidR="004175E9" w:rsidRPr="004175E9" w:rsidRDefault="004175E9" w:rsidP="004175E9">
            <w:pPr>
              <w:spacing w:after="0" w:line="312" w:lineRule="auto"/>
              <w:jc w:val="both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5.5.3 Визначення швидкості руху повітря</w:t>
            </w:r>
            <w:r>
              <w:rPr>
                <w:rFonts w:cs="Calibri"/>
                <w:lang w:val="uk-UA"/>
              </w:rPr>
              <w:t>,</w:t>
            </w:r>
            <w:r>
              <w:rPr>
                <w:rFonts w:ascii="Times New Roman" w:hAnsi="Times New Roman"/>
                <w:lang w:val="uk-UA"/>
              </w:rPr>
              <w:t xml:space="preserve"> вологості повітря та температури повітря в житлових та виробничих приміщеннях  (за дослідження двох показників  в одній точці вимірювання) </w:t>
            </w:r>
          </w:p>
        </w:tc>
        <w:tc>
          <w:tcPr>
            <w:tcW w:w="1142" w:type="dxa"/>
            <w:gridSpan w:val="3"/>
          </w:tcPr>
          <w:p w14:paraId="0CCD1653" w14:textId="44A5F84D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225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>26</w:t>
            </w:r>
          </w:p>
        </w:tc>
      </w:tr>
      <w:tr w:rsidR="004175E9" w:rsidRPr="004175E9" w14:paraId="4E9D2E32" w14:textId="77777777" w:rsidTr="00633380">
        <w:tc>
          <w:tcPr>
            <w:tcW w:w="9214" w:type="dxa"/>
          </w:tcPr>
          <w:p w14:paraId="0FC28365" w14:textId="63A7ECFB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5.5.4 Визначення рівнів</w:t>
            </w:r>
            <w:r>
              <w:rPr>
                <w:rFonts w:cs="Calibri"/>
                <w:lang w:val="uk-UA"/>
              </w:rPr>
              <w:t>:</w:t>
            </w:r>
            <w:r>
              <w:rPr>
                <w:rFonts w:ascii="Times New Roman" w:hAnsi="Times New Roman"/>
                <w:lang w:val="uk-UA"/>
              </w:rPr>
              <w:t xml:space="preserve"> природної та штучної освітленості (за дослідження двох показників в одній точці вимірювання)</w:t>
            </w:r>
          </w:p>
        </w:tc>
        <w:tc>
          <w:tcPr>
            <w:tcW w:w="1142" w:type="dxa"/>
            <w:gridSpan w:val="3"/>
          </w:tcPr>
          <w:p w14:paraId="34377556" w14:textId="09E7D7CE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159</w:t>
            </w:r>
            <w:r>
              <w:rPr>
                <w:rFonts w:cs="Calibri"/>
                <w:lang w:val="uk-UA"/>
              </w:rPr>
              <w:t>,</w:t>
            </w:r>
            <w:r>
              <w:rPr>
                <w:rFonts w:ascii="Times New Roman" w:hAnsi="Times New Roman"/>
                <w:lang w:val="uk-UA"/>
              </w:rPr>
              <w:t>72</w:t>
            </w:r>
          </w:p>
        </w:tc>
      </w:tr>
      <w:tr w:rsidR="004175E9" w:rsidRPr="004175E9" w14:paraId="23DC6F1A" w14:textId="77777777" w:rsidTr="00633380">
        <w:tc>
          <w:tcPr>
            <w:tcW w:w="9214" w:type="dxa"/>
          </w:tcPr>
          <w:p w14:paraId="7F0218B7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5.5.5 Визначення  рівнів  загальної  та локальної вібрації  (за дослідження одного показника в одній точці вимірювання)</w:t>
            </w:r>
          </w:p>
        </w:tc>
        <w:tc>
          <w:tcPr>
            <w:tcW w:w="1142" w:type="dxa"/>
            <w:gridSpan w:val="3"/>
          </w:tcPr>
          <w:p w14:paraId="0E7B1B8B" w14:textId="111D3DCE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lang w:val="uk-UA"/>
              </w:rPr>
              <w:t>266,20</w:t>
            </w:r>
          </w:p>
        </w:tc>
      </w:tr>
      <w:tr w:rsidR="004175E9" w:rsidRPr="004175E9" w14:paraId="2EA557C1" w14:textId="77777777" w:rsidTr="00633380">
        <w:tc>
          <w:tcPr>
            <w:tcW w:w="9214" w:type="dxa"/>
          </w:tcPr>
          <w:p w14:paraId="5A9EF67C" w14:textId="1B00C3F7" w:rsidR="004175E9" w:rsidRPr="00CB0741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CB0741">
              <w:rPr>
                <w:rFonts w:ascii="Times New Roman" w:hAnsi="Times New Roman"/>
                <w:lang w:val="uk-UA"/>
              </w:rPr>
              <w:t xml:space="preserve">   5.5.6  Визначення  рівня  напруженості електромагнітного випромінювання, щільності потоку енергії. ( За дослідження одного показника)</w:t>
            </w:r>
          </w:p>
        </w:tc>
        <w:tc>
          <w:tcPr>
            <w:tcW w:w="1142" w:type="dxa"/>
            <w:gridSpan w:val="3"/>
          </w:tcPr>
          <w:p w14:paraId="1F62DC2C" w14:textId="1F204A72" w:rsidR="004175E9" w:rsidRPr="00CB0741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CB0741">
              <w:rPr>
                <w:rFonts w:ascii="Times New Roman" w:hAnsi="Times New Roman"/>
                <w:lang w:val="en-US"/>
              </w:rPr>
              <w:t>133,12</w:t>
            </w:r>
          </w:p>
        </w:tc>
      </w:tr>
      <w:tr w:rsidR="004175E9" w:rsidRPr="004175E9" w14:paraId="1E78884D" w14:textId="77777777" w:rsidTr="00633380">
        <w:tc>
          <w:tcPr>
            <w:tcW w:w="9214" w:type="dxa"/>
          </w:tcPr>
          <w:p w14:paraId="182463CD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5.5.7 Визначення  постійного шуму в рівнях звукових тисків у октавних смугах з середньогеометричними частотами  (за дослідження одного показника в одній точці вимірювання)</w:t>
            </w:r>
          </w:p>
        </w:tc>
        <w:tc>
          <w:tcPr>
            <w:tcW w:w="1142" w:type="dxa"/>
            <w:gridSpan w:val="3"/>
          </w:tcPr>
          <w:p w14:paraId="47157D66" w14:textId="2C6184AF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lang w:val="uk-UA"/>
              </w:rPr>
              <w:t>399,31</w:t>
            </w:r>
          </w:p>
        </w:tc>
      </w:tr>
      <w:tr w:rsidR="004175E9" w:rsidRPr="004175E9" w14:paraId="0742D558" w14:textId="77777777" w:rsidTr="00633380">
        <w:tc>
          <w:tcPr>
            <w:tcW w:w="9214" w:type="dxa"/>
          </w:tcPr>
          <w:p w14:paraId="1111A813" w14:textId="458EE803" w:rsidR="004175E9" w:rsidRPr="002F4DFF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2F4DFF">
              <w:rPr>
                <w:rFonts w:ascii="Times New Roman" w:hAnsi="Times New Roman"/>
                <w:noProof/>
                <w:lang w:val="uk-UA"/>
              </w:rPr>
              <w:t xml:space="preserve">5.5.8 </w:t>
            </w:r>
            <w:r w:rsidR="002F4DFF" w:rsidRPr="002F4DFF">
              <w:rPr>
                <w:rFonts w:ascii="Times New Roman" w:hAnsi="Times New Roman"/>
                <w:lang w:val="uk-UA"/>
              </w:rPr>
              <w:t>Визначення  рівня  еквівалентного та максимального рівнів звуку, ультразвуку , в приміщеннях житлових та громадських будівель та на території  житлової забудови. (за дослідження одного показника)</w:t>
            </w:r>
          </w:p>
        </w:tc>
        <w:tc>
          <w:tcPr>
            <w:tcW w:w="1142" w:type="dxa"/>
            <w:gridSpan w:val="3"/>
          </w:tcPr>
          <w:p w14:paraId="6D6999EC" w14:textId="132338DD" w:rsidR="004175E9" w:rsidRPr="002F4DFF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2F4DFF">
              <w:rPr>
                <w:rFonts w:ascii="Times New Roman" w:hAnsi="Times New Roman"/>
                <w:lang w:val="uk-UA"/>
              </w:rPr>
              <w:t>399,31</w:t>
            </w:r>
          </w:p>
        </w:tc>
      </w:tr>
      <w:tr w:rsidR="004175E9" w:rsidRPr="004175E9" w14:paraId="120FC38E" w14:textId="77777777" w:rsidTr="00633380">
        <w:tc>
          <w:tcPr>
            <w:tcW w:w="9214" w:type="dxa"/>
          </w:tcPr>
          <w:p w14:paraId="4B3C1F5F" w14:textId="579A8C43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5.5.9 Визначення швидкості руху повітря</w:t>
            </w:r>
            <w:r>
              <w:rPr>
                <w:rFonts w:cs="Calibri"/>
                <w:lang w:val="uk-UA"/>
              </w:rPr>
              <w:t>,</w:t>
            </w:r>
            <w:r>
              <w:rPr>
                <w:rFonts w:ascii="Times New Roman" w:hAnsi="Times New Roman"/>
                <w:lang w:val="uk-UA"/>
              </w:rPr>
              <w:t xml:space="preserve"> вологості повітря або температури повітря в житлових та виробничих приміщеннях (за дослідження одного показника)</w:t>
            </w:r>
          </w:p>
        </w:tc>
        <w:tc>
          <w:tcPr>
            <w:tcW w:w="1142" w:type="dxa"/>
            <w:gridSpan w:val="3"/>
          </w:tcPr>
          <w:p w14:paraId="5C8C6BC8" w14:textId="5F03D0D0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88</w:t>
            </w:r>
            <w:r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uk-UA"/>
              </w:rPr>
              <w:t>74</w:t>
            </w:r>
          </w:p>
        </w:tc>
      </w:tr>
      <w:tr w:rsidR="004175E9" w:rsidRPr="004175E9" w14:paraId="7392190C" w14:textId="77777777" w:rsidTr="00633380">
        <w:tc>
          <w:tcPr>
            <w:tcW w:w="9214" w:type="dxa"/>
          </w:tcPr>
          <w:p w14:paraId="424591F7" w14:textId="306E99AC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5.5.10 Визначення  рівнів</w:t>
            </w:r>
            <w:r>
              <w:rPr>
                <w:rFonts w:cs="Calibri"/>
                <w:lang w:val="uk-UA"/>
              </w:rPr>
              <w:t>:</w:t>
            </w:r>
            <w:r>
              <w:rPr>
                <w:rFonts w:ascii="Times New Roman" w:hAnsi="Times New Roman"/>
                <w:lang w:val="uk-UA"/>
              </w:rPr>
              <w:t xml:space="preserve"> природної та штучної освітленості (за дослідження одного показника в одній точці вимірювання)</w:t>
            </w:r>
          </w:p>
        </w:tc>
        <w:tc>
          <w:tcPr>
            <w:tcW w:w="1142" w:type="dxa"/>
            <w:gridSpan w:val="3"/>
          </w:tcPr>
          <w:p w14:paraId="01FD7585" w14:textId="1E0A3AB8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88</w:t>
            </w:r>
            <w:r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uk-UA"/>
              </w:rPr>
              <w:t>74</w:t>
            </w:r>
          </w:p>
        </w:tc>
      </w:tr>
      <w:tr w:rsidR="004175E9" w:rsidRPr="004175E9" w14:paraId="2D57BA32" w14:textId="77777777" w:rsidTr="00633380">
        <w:tc>
          <w:tcPr>
            <w:tcW w:w="9214" w:type="dxa"/>
          </w:tcPr>
          <w:p w14:paraId="29FF45F2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5.6.1 Визначення вологи гравіметричним методом в харчових продуктах</w:t>
            </w:r>
          </w:p>
        </w:tc>
        <w:tc>
          <w:tcPr>
            <w:tcW w:w="1142" w:type="dxa"/>
            <w:gridSpan w:val="3"/>
          </w:tcPr>
          <w:p w14:paraId="412B1880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151,56</w:t>
            </w:r>
          </w:p>
        </w:tc>
      </w:tr>
      <w:tr w:rsidR="004175E9" w:rsidRPr="004175E9" w14:paraId="546B44AC" w14:textId="77777777" w:rsidTr="00633380">
        <w:tc>
          <w:tcPr>
            <w:tcW w:w="9214" w:type="dxa"/>
          </w:tcPr>
          <w:p w14:paraId="198EE5E2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5.6.2 Визначення кислотності титрометричним методом в хлібобулочних виробах</w:t>
            </w:r>
          </w:p>
        </w:tc>
        <w:tc>
          <w:tcPr>
            <w:tcW w:w="1142" w:type="dxa"/>
            <w:gridSpan w:val="3"/>
          </w:tcPr>
          <w:p w14:paraId="1A15E127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104,01</w:t>
            </w:r>
          </w:p>
        </w:tc>
      </w:tr>
      <w:tr w:rsidR="004175E9" w:rsidRPr="004175E9" w14:paraId="3A38F414" w14:textId="77777777" w:rsidTr="00633380">
        <w:tc>
          <w:tcPr>
            <w:tcW w:w="9214" w:type="dxa"/>
          </w:tcPr>
          <w:p w14:paraId="32365A78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5.6.3 Визначення рівня пористості хліба</w:t>
            </w:r>
          </w:p>
        </w:tc>
        <w:tc>
          <w:tcPr>
            <w:tcW w:w="1142" w:type="dxa"/>
            <w:gridSpan w:val="3"/>
          </w:tcPr>
          <w:p w14:paraId="6A397B38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62,74</w:t>
            </w:r>
          </w:p>
        </w:tc>
      </w:tr>
      <w:tr w:rsidR="004175E9" w:rsidRPr="004175E9" w14:paraId="53C0682C" w14:textId="77777777" w:rsidTr="00633380">
        <w:tc>
          <w:tcPr>
            <w:tcW w:w="9214" w:type="dxa"/>
          </w:tcPr>
          <w:p w14:paraId="35F869D9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5.6.4 Метод визначення жиру методом  Сокслету в харчових продуктах</w:t>
            </w:r>
          </w:p>
        </w:tc>
        <w:tc>
          <w:tcPr>
            <w:tcW w:w="1142" w:type="dxa"/>
            <w:gridSpan w:val="3"/>
          </w:tcPr>
          <w:p w14:paraId="160187B8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1010,06</w:t>
            </w:r>
          </w:p>
        </w:tc>
      </w:tr>
      <w:tr w:rsidR="004175E9" w:rsidRPr="004175E9" w14:paraId="04F8700D" w14:textId="77777777" w:rsidTr="00633380">
        <w:tc>
          <w:tcPr>
            <w:tcW w:w="9214" w:type="dxa"/>
          </w:tcPr>
          <w:p w14:paraId="17694105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5.6.5 Визначення жиру методом Гербера в харчових продуктах</w:t>
            </w:r>
          </w:p>
        </w:tc>
        <w:tc>
          <w:tcPr>
            <w:tcW w:w="1142" w:type="dxa"/>
            <w:gridSpan w:val="3"/>
          </w:tcPr>
          <w:p w14:paraId="3BF018E9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176,44</w:t>
            </w:r>
          </w:p>
        </w:tc>
      </w:tr>
      <w:tr w:rsidR="004175E9" w:rsidRPr="004175E9" w14:paraId="5700885D" w14:textId="77777777" w:rsidTr="00633380">
        <w:tc>
          <w:tcPr>
            <w:tcW w:w="9214" w:type="dxa"/>
          </w:tcPr>
          <w:p w14:paraId="49EF4830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5.6.6 Визначення білку, аміачного азоту методом Кьєльдалю</w:t>
            </w:r>
          </w:p>
        </w:tc>
        <w:tc>
          <w:tcPr>
            <w:tcW w:w="1142" w:type="dxa"/>
            <w:gridSpan w:val="3"/>
          </w:tcPr>
          <w:p w14:paraId="7BB12C61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386,82</w:t>
            </w:r>
          </w:p>
        </w:tc>
      </w:tr>
      <w:tr w:rsidR="004175E9" w:rsidRPr="004175E9" w14:paraId="16C02A80" w14:textId="77777777" w:rsidTr="00633380">
        <w:tc>
          <w:tcPr>
            <w:tcW w:w="9214" w:type="dxa"/>
          </w:tcPr>
          <w:p w14:paraId="4A7C2CD4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5.6.7 Розрахунок вуглеводів</w:t>
            </w:r>
          </w:p>
        </w:tc>
        <w:tc>
          <w:tcPr>
            <w:tcW w:w="1142" w:type="dxa"/>
            <w:gridSpan w:val="3"/>
          </w:tcPr>
          <w:p w14:paraId="18D0A114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40,06</w:t>
            </w:r>
          </w:p>
        </w:tc>
      </w:tr>
      <w:tr w:rsidR="004175E9" w:rsidRPr="004175E9" w14:paraId="47F6AC1E" w14:textId="77777777" w:rsidTr="00633380">
        <w:tc>
          <w:tcPr>
            <w:tcW w:w="9214" w:type="dxa"/>
          </w:tcPr>
          <w:p w14:paraId="652B26BF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5.6.8 Розрахунок калорійності та хімічного складу</w:t>
            </w:r>
          </w:p>
        </w:tc>
        <w:tc>
          <w:tcPr>
            <w:tcW w:w="1142" w:type="dxa"/>
            <w:gridSpan w:val="3"/>
          </w:tcPr>
          <w:p w14:paraId="437A5AB5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160,28</w:t>
            </w:r>
          </w:p>
        </w:tc>
      </w:tr>
      <w:tr w:rsidR="004175E9" w:rsidRPr="004175E9" w14:paraId="196B86FE" w14:textId="77777777" w:rsidTr="00633380">
        <w:tc>
          <w:tcPr>
            <w:tcW w:w="9214" w:type="dxa"/>
          </w:tcPr>
          <w:p w14:paraId="5D35D6FC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5.6.9  Визначення водорозчинних сухих речовин рефрактометричним методом в харчових продуктах</w:t>
            </w:r>
          </w:p>
        </w:tc>
        <w:tc>
          <w:tcPr>
            <w:tcW w:w="1142" w:type="dxa"/>
            <w:gridSpan w:val="3"/>
          </w:tcPr>
          <w:p w14:paraId="75856473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62,74</w:t>
            </w:r>
          </w:p>
        </w:tc>
      </w:tr>
      <w:tr w:rsidR="004175E9" w:rsidRPr="004175E9" w14:paraId="3024F510" w14:textId="77777777" w:rsidTr="00633380">
        <w:tc>
          <w:tcPr>
            <w:tcW w:w="9214" w:type="dxa"/>
          </w:tcPr>
          <w:p w14:paraId="4D267173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5.6.10 Визначення ефективності термообробки в кулінарних виробах</w:t>
            </w:r>
          </w:p>
        </w:tc>
        <w:tc>
          <w:tcPr>
            <w:tcW w:w="1142" w:type="dxa"/>
            <w:gridSpan w:val="3"/>
          </w:tcPr>
          <w:p w14:paraId="56DB24F0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126,14</w:t>
            </w:r>
          </w:p>
        </w:tc>
      </w:tr>
      <w:tr w:rsidR="004175E9" w:rsidRPr="004175E9" w14:paraId="74633820" w14:textId="77777777" w:rsidTr="00633380">
        <w:tc>
          <w:tcPr>
            <w:tcW w:w="9214" w:type="dxa"/>
          </w:tcPr>
          <w:p w14:paraId="14DA338B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5.6.11  Органолептика харчових продуктів</w:t>
            </w:r>
          </w:p>
        </w:tc>
        <w:tc>
          <w:tcPr>
            <w:tcW w:w="1142" w:type="dxa"/>
            <w:gridSpan w:val="3"/>
          </w:tcPr>
          <w:p w14:paraId="11F80EFA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75,77</w:t>
            </w:r>
          </w:p>
        </w:tc>
      </w:tr>
      <w:tr w:rsidR="004175E9" w:rsidRPr="004175E9" w14:paraId="4D8196DA" w14:textId="77777777" w:rsidTr="00633380">
        <w:tc>
          <w:tcPr>
            <w:tcW w:w="9214" w:type="dxa"/>
          </w:tcPr>
          <w:p w14:paraId="1D6D2361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5.6.12 Визначення вмісту нітратів іонометричним методом в харчових продуктах</w:t>
            </w:r>
          </w:p>
        </w:tc>
        <w:tc>
          <w:tcPr>
            <w:tcW w:w="1142" w:type="dxa"/>
            <w:gridSpan w:val="3"/>
          </w:tcPr>
          <w:p w14:paraId="7EF30E89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162,82</w:t>
            </w:r>
          </w:p>
        </w:tc>
      </w:tr>
      <w:tr w:rsidR="004175E9" w:rsidRPr="004175E9" w14:paraId="4409165A" w14:textId="77777777" w:rsidTr="00633380">
        <w:tc>
          <w:tcPr>
            <w:tcW w:w="9214" w:type="dxa"/>
          </w:tcPr>
          <w:p w14:paraId="7F851769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5.6.13 Визначення водневого показника потенціометричним методом в харчових продуктах</w:t>
            </w:r>
          </w:p>
        </w:tc>
        <w:tc>
          <w:tcPr>
            <w:tcW w:w="1142" w:type="dxa"/>
            <w:gridSpan w:val="3"/>
          </w:tcPr>
          <w:p w14:paraId="2FE01EC4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62,74</w:t>
            </w:r>
          </w:p>
        </w:tc>
      </w:tr>
      <w:tr w:rsidR="004175E9" w:rsidRPr="004175E9" w14:paraId="6618174B" w14:textId="77777777" w:rsidTr="00633380">
        <w:tc>
          <w:tcPr>
            <w:tcW w:w="9214" w:type="dxa"/>
          </w:tcPr>
          <w:p w14:paraId="2BAB49AC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5.6.14 Визначення кислотності титрометричним методом в харчових продуктах</w:t>
            </w:r>
          </w:p>
        </w:tc>
        <w:tc>
          <w:tcPr>
            <w:tcW w:w="1142" w:type="dxa"/>
            <w:gridSpan w:val="3"/>
          </w:tcPr>
          <w:p w14:paraId="65361031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132,43</w:t>
            </w:r>
          </w:p>
        </w:tc>
      </w:tr>
      <w:tr w:rsidR="004175E9" w:rsidRPr="004175E9" w14:paraId="593FEE67" w14:textId="77777777" w:rsidTr="00633380">
        <w:tc>
          <w:tcPr>
            <w:tcW w:w="9214" w:type="dxa"/>
          </w:tcPr>
          <w:p w14:paraId="45427CE0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5.6.15 Метод визначання кислотного числа титрометричним методом в харчових продуктах</w:t>
            </w:r>
          </w:p>
        </w:tc>
        <w:tc>
          <w:tcPr>
            <w:tcW w:w="1142" w:type="dxa"/>
            <w:gridSpan w:val="3"/>
          </w:tcPr>
          <w:p w14:paraId="22BD750B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272,00</w:t>
            </w:r>
          </w:p>
        </w:tc>
      </w:tr>
      <w:tr w:rsidR="004175E9" w:rsidRPr="004175E9" w14:paraId="22215DE7" w14:textId="77777777" w:rsidTr="00633380">
        <w:tc>
          <w:tcPr>
            <w:tcW w:w="9214" w:type="dxa"/>
          </w:tcPr>
          <w:p w14:paraId="04A9C33B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5.6.16 Визначання колірного числа олій за шкалою стандартних розчинів йоду</w:t>
            </w:r>
          </w:p>
        </w:tc>
        <w:tc>
          <w:tcPr>
            <w:tcW w:w="1142" w:type="dxa"/>
            <w:gridSpan w:val="3"/>
          </w:tcPr>
          <w:p w14:paraId="7FB371CA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230,58</w:t>
            </w:r>
          </w:p>
        </w:tc>
      </w:tr>
      <w:tr w:rsidR="004175E9" w:rsidRPr="004175E9" w14:paraId="718B2B13" w14:textId="77777777" w:rsidTr="00633380">
        <w:tc>
          <w:tcPr>
            <w:tcW w:w="9214" w:type="dxa"/>
          </w:tcPr>
          <w:p w14:paraId="751C22C8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lastRenderedPageBreak/>
              <w:t>5.6.17 Визначання пероксидного числа титрометричним методом в харчових продуктах</w:t>
            </w:r>
          </w:p>
        </w:tc>
        <w:tc>
          <w:tcPr>
            <w:tcW w:w="1142" w:type="dxa"/>
            <w:gridSpan w:val="3"/>
          </w:tcPr>
          <w:p w14:paraId="536F57E1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177,20</w:t>
            </w:r>
          </w:p>
        </w:tc>
      </w:tr>
      <w:tr w:rsidR="004175E9" w:rsidRPr="004175E9" w14:paraId="34C4362E" w14:textId="77777777" w:rsidTr="00633380">
        <w:tc>
          <w:tcPr>
            <w:tcW w:w="9214" w:type="dxa"/>
          </w:tcPr>
          <w:p w14:paraId="03007E07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5.6.18 Визначання фосфоровмісних речовин колориметричним методом в оліях</w:t>
            </w:r>
          </w:p>
        </w:tc>
        <w:tc>
          <w:tcPr>
            <w:tcW w:w="1142" w:type="dxa"/>
            <w:gridSpan w:val="3"/>
          </w:tcPr>
          <w:p w14:paraId="44EF8B6A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526,82</w:t>
            </w:r>
          </w:p>
        </w:tc>
      </w:tr>
      <w:tr w:rsidR="004175E9" w:rsidRPr="004175E9" w14:paraId="1D9A4AC9" w14:textId="77777777" w:rsidTr="00633380">
        <w:tc>
          <w:tcPr>
            <w:tcW w:w="9214" w:type="dxa"/>
          </w:tcPr>
          <w:p w14:paraId="665F56EE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5.6.19 Визначення миш'яку фотометричним методом в харчових продуктах</w:t>
            </w:r>
          </w:p>
        </w:tc>
        <w:tc>
          <w:tcPr>
            <w:tcW w:w="1142" w:type="dxa"/>
            <w:gridSpan w:val="3"/>
          </w:tcPr>
          <w:p w14:paraId="7296C897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415,11</w:t>
            </w:r>
          </w:p>
        </w:tc>
      </w:tr>
      <w:tr w:rsidR="004175E9" w:rsidRPr="004175E9" w14:paraId="07096958" w14:textId="77777777" w:rsidTr="00633380">
        <w:tc>
          <w:tcPr>
            <w:tcW w:w="9214" w:type="dxa"/>
          </w:tcPr>
          <w:p w14:paraId="4333B34C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5.6.20 Визначення ртуті методом холодного пару, генерованого відновленням хлоридом олова (ІІ) в харчових продуктах</w:t>
            </w:r>
          </w:p>
        </w:tc>
        <w:tc>
          <w:tcPr>
            <w:tcW w:w="1142" w:type="dxa"/>
            <w:gridSpan w:val="3"/>
          </w:tcPr>
          <w:p w14:paraId="31723FE1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428,98</w:t>
            </w:r>
          </w:p>
        </w:tc>
      </w:tr>
      <w:tr w:rsidR="004175E9" w:rsidRPr="004175E9" w14:paraId="73B52413" w14:textId="77777777" w:rsidTr="00633380">
        <w:tc>
          <w:tcPr>
            <w:tcW w:w="9214" w:type="dxa"/>
          </w:tcPr>
          <w:p w14:paraId="0F1AF6D7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5.6.21 Визначення ртуті безполуменевим атомно-абсорбційним методом в харчових продуктах</w:t>
            </w:r>
          </w:p>
        </w:tc>
        <w:tc>
          <w:tcPr>
            <w:tcW w:w="1142" w:type="dxa"/>
            <w:gridSpan w:val="3"/>
          </w:tcPr>
          <w:p w14:paraId="187C4D7B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515,21</w:t>
            </w:r>
          </w:p>
        </w:tc>
      </w:tr>
      <w:tr w:rsidR="004175E9" w:rsidRPr="004175E9" w14:paraId="6D35F366" w14:textId="77777777" w:rsidTr="00633380">
        <w:tc>
          <w:tcPr>
            <w:tcW w:w="9214" w:type="dxa"/>
          </w:tcPr>
          <w:p w14:paraId="0735D62E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5.6.22 Визначення вмісту афлатоксину В1 методом тонкошарової хроматографії в харчових продуктах</w:t>
            </w:r>
          </w:p>
        </w:tc>
        <w:tc>
          <w:tcPr>
            <w:tcW w:w="1142" w:type="dxa"/>
            <w:gridSpan w:val="3"/>
          </w:tcPr>
          <w:p w14:paraId="37665E21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678,83</w:t>
            </w:r>
          </w:p>
        </w:tc>
      </w:tr>
      <w:tr w:rsidR="004175E9" w:rsidRPr="004175E9" w14:paraId="242A08DF" w14:textId="77777777" w:rsidTr="00633380">
        <w:tc>
          <w:tcPr>
            <w:tcW w:w="9214" w:type="dxa"/>
          </w:tcPr>
          <w:p w14:paraId="49C780F9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5.6.23 Визначення дезоксиніваленола в харчових продуктах (Методом тонкошарової хроматографії)</w:t>
            </w:r>
          </w:p>
        </w:tc>
        <w:tc>
          <w:tcPr>
            <w:tcW w:w="1142" w:type="dxa"/>
            <w:gridSpan w:val="3"/>
          </w:tcPr>
          <w:p w14:paraId="05ABA01C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745,76</w:t>
            </w:r>
          </w:p>
        </w:tc>
      </w:tr>
      <w:tr w:rsidR="004175E9" w:rsidRPr="004175E9" w14:paraId="5D0C808F" w14:textId="77777777" w:rsidTr="00633380">
        <w:tc>
          <w:tcPr>
            <w:tcW w:w="9214" w:type="dxa"/>
          </w:tcPr>
          <w:p w14:paraId="7BA31D6A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5.6.24 Визначення вмісту зеараленона в сировині та харчових продуктах</w:t>
            </w:r>
          </w:p>
        </w:tc>
        <w:tc>
          <w:tcPr>
            <w:tcW w:w="1142" w:type="dxa"/>
            <w:gridSpan w:val="3"/>
          </w:tcPr>
          <w:p w14:paraId="3BAC5382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703,25</w:t>
            </w:r>
          </w:p>
        </w:tc>
      </w:tr>
      <w:tr w:rsidR="004175E9" w:rsidRPr="004175E9" w14:paraId="3C3EBC19" w14:textId="77777777" w:rsidTr="00633380">
        <w:tc>
          <w:tcPr>
            <w:tcW w:w="9214" w:type="dxa"/>
          </w:tcPr>
          <w:p w14:paraId="43ACE217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5.6.25 Визначення вмісту мікотоксинупатуліну в харчових продуктах. (Метод тонкошарової хроматографії)</w:t>
            </w:r>
          </w:p>
        </w:tc>
        <w:tc>
          <w:tcPr>
            <w:tcW w:w="1142" w:type="dxa"/>
            <w:gridSpan w:val="3"/>
          </w:tcPr>
          <w:p w14:paraId="5A6A54A9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705,23</w:t>
            </w:r>
          </w:p>
        </w:tc>
      </w:tr>
      <w:tr w:rsidR="004175E9" w:rsidRPr="004175E9" w14:paraId="408AFF2C" w14:textId="77777777" w:rsidTr="00633380">
        <w:tc>
          <w:tcPr>
            <w:tcW w:w="9214" w:type="dxa"/>
          </w:tcPr>
          <w:p w14:paraId="4DC2E9B7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5.6.26  Визначення масової частки золи нерозчинної у розчині соляної кислоти з масовою часткою 10% в харчових продуктах</w:t>
            </w:r>
          </w:p>
        </w:tc>
        <w:tc>
          <w:tcPr>
            <w:tcW w:w="1142" w:type="dxa"/>
            <w:gridSpan w:val="3"/>
          </w:tcPr>
          <w:p w14:paraId="498CFB21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507,90</w:t>
            </w:r>
          </w:p>
        </w:tc>
      </w:tr>
      <w:tr w:rsidR="004175E9" w:rsidRPr="004175E9" w14:paraId="18DFED81" w14:textId="77777777" w:rsidTr="00633380">
        <w:tc>
          <w:tcPr>
            <w:tcW w:w="9214" w:type="dxa"/>
          </w:tcPr>
          <w:p w14:paraId="2F6C2130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5.6.27 Визначення вмісту вільного і загального сірчистого ангідриду титрометричним методом в харчових продуктах</w:t>
            </w:r>
          </w:p>
        </w:tc>
        <w:tc>
          <w:tcPr>
            <w:tcW w:w="1142" w:type="dxa"/>
            <w:gridSpan w:val="3"/>
          </w:tcPr>
          <w:p w14:paraId="6241FEFC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414,92</w:t>
            </w:r>
          </w:p>
        </w:tc>
      </w:tr>
      <w:tr w:rsidR="004175E9" w:rsidRPr="004175E9" w14:paraId="08094FE9" w14:textId="77777777" w:rsidTr="00633380">
        <w:tc>
          <w:tcPr>
            <w:tcW w:w="9214" w:type="dxa"/>
          </w:tcPr>
          <w:p w14:paraId="61A72D2D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5.6.28 Визначення цукру методом гарячого титрування в харчових продуктах</w:t>
            </w:r>
          </w:p>
        </w:tc>
        <w:tc>
          <w:tcPr>
            <w:tcW w:w="1142" w:type="dxa"/>
            <w:gridSpan w:val="3"/>
          </w:tcPr>
          <w:p w14:paraId="657D03D8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405,74</w:t>
            </w:r>
          </w:p>
        </w:tc>
      </w:tr>
      <w:tr w:rsidR="004175E9" w:rsidRPr="004175E9" w14:paraId="1D3D9226" w14:textId="77777777" w:rsidTr="00633380">
        <w:tc>
          <w:tcPr>
            <w:tcW w:w="9214" w:type="dxa"/>
            <w:vAlign w:val="center"/>
          </w:tcPr>
          <w:p w14:paraId="684B5A56" w14:textId="45CDB10E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5.7.1 </w:t>
            </w:r>
            <w:r w:rsidR="003A18D5" w:rsidRPr="003A18D5">
              <w:rPr>
                <w:noProof/>
                <w:color w:val="000000"/>
                <w:sz w:val="22"/>
                <w:szCs w:val="22"/>
                <w:lang w:val="uk-UA"/>
              </w:rPr>
              <w:t>Вимірювання потужності еквівалентної дози гамма-випромінювання дозиметрами(за одну точку вимірювання).МВ 7.2.17.01</w:t>
            </w:r>
          </w:p>
        </w:tc>
        <w:tc>
          <w:tcPr>
            <w:tcW w:w="1142" w:type="dxa"/>
            <w:gridSpan w:val="3"/>
            <w:vAlign w:val="center"/>
          </w:tcPr>
          <w:p w14:paraId="2DD57407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104,76</w:t>
            </w:r>
          </w:p>
          <w:p w14:paraId="70D101C3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rFonts w:eastAsia="Calibri"/>
                <w:noProof/>
                <w:sz w:val="22"/>
                <w:szCs w:val="22"/>
                <w:lang w:val="uk-UA" w:eastAsia="en-US"/>
              </w:rPr>
            </w:pPr>
          </w:p>
        </w:tc>
      </w:tr>
      <w:tr w:rsidR="004175E9" w:rsidRPr="004175E9" w14:paraId="407ACBB2" w14:textId="77777777" w:rsidTr="00633380">
        <w:tc>
          <w:tcPr>
            <w:tcW w:w="9214" w:type="dxa"/>
            <w:vAlign w:val="center"/>
          </w:tcPr>
          <w:p w14:paraId="5E1C7C77" w14:textId="793C7F06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5.7.2 </w:t>
            </w:r>
            <w:r w:rsidR="003A18D5" w:rsidRPr="003A18D5">
              <w:rPr>
                <w:noProof/>
                <w:color w:val="000000"/>
                <w:sz w:val="22"/>
                <w:szCs w:val="22"/>
                <w:lang w:val="uk-UA"/>
              </w:rPr>
              <w:t>Вимірювання поверхневої густини потоку бета-випромінення приміщень, вантажів, металобрухту дозиметрами (за одну точку вимірювання)</w:t>
            </w:r>
          </w:p>
        </w:tc>
        <w:tc>
          <w:tcPr>
            <w:tcW w:w="1142" w:type="dxa"/>
            <w:gridSpan w:val="3"/>
            <w:vAlign w:val="center"/>
          </w:tcPr>
          <w:p w14:paraId="05DFD812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104,76</w:t>
            </w:r>
          </w:p>
          <w:p w14:paraId="7770E129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rFonts w:eastAsia="Calibri"/>
                <w:noProof/>
                <w:sz w:val="22"/>
                <w:szCs w:val="22"/>
                <w:lang w:val="uk-UA" w:eastAsia="en-US"/>
              </w:rPr>
            </w:pPr>
          </w:p>
        </w:tc>
      </w:tr>
      <w:tr w:rsidR="004175E9" w:rsidRPr="004175E9" w14:paraId="1F6368C8" w14:textId="77777777" w:rsidTr="00633380">
        <w:tc>
          <w:tcPr>
            <w:tcW w:w="9214" w:type="dxa"/>
            <w:vAlign w:val="center"/>
          </w:tcPr>
          <w:p w14:paraId="41E5316C" w14:textId="46F25C42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5.7.3 </w:t>
            </w:r>
            <w:r w:rsidR="003A18D5" w:rsidRPr="003A18D5">
              <w:rPr>
                <w:noProof/>
                <w:color w:val="000000"/>
                <w:sz w:val="22"/>
                <w:szCs w:val="22"/>
                <w:lang w:val="uk-UA"/>
              </w:rPr>
              <w:t>Вимірювання сумарної альфа та бета активності у воді радіометричним методом. МВ7.2.17.02</w:t>
            </w:r>
          </w:p>
        </w:tc>
        <w:tc>
          <w:tcPr>
            <w:tcW w:w="1142" w:type="dxa"/>
            <w:gridSpan w:val="3"/>
            <w:vAlign w:val="center"/>
          </w:tcPr>
          <w:p w14:paraId="10A5DA33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1193,61</w:t>
            </w:r>
          </w:p>
          <w:p w14:paraId="45B08176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rFonts w:eastAsia="Calibri"/>
                <w:noProof/>
                <w:sz w:val="22"/>
                <w:szCs w:val="22"/>
                <w:lang w:val="uk-UA" w:eastAsia="en-US"/>
              </w:rPr>
            </w:pPr>
          </w:p>
        </w:tc>
      </w:tr>
      <w:tr w:rsidR="004175E9" w:rsidRPr="004175E9" w14:paraId="71FB7872" w14:textId="77777777" w:rsidTr="00C67697">
        <w:tc>
          <w:tcPr>
            <w:tcW w:w="9214" w:type="dxa"/>
            <w:vAlign w:val="center"/>
          </w:tcPr>
          <w:p w14:paraId="43B77D20" w14:textId="1D5531D4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5.7.4 </w:t>
            </w:r>
            <w:r w:rsidR="003A18D5" w:rsidRPr="003A18D5">
              <w:rPr>
                <w:noProof/>
                <w:color w:val="000000"/>
                <w:sz w:val="22"/>
                <w:szCs w:val="22"/>
                <w:lang w:val="uk-UA"/>
              </w:rPr>
              <w:t>Визначення питомої активності радіонукліду стронцій-90 у харчових продуктах бета-спектрометричним методом</w:t>
            </w:r>
          </w:p>
        </w:tc>
        <w:tc>
          <w:tcPr>
            <w:tcW w:w="1142" w:type="dxa"/>
            <w:gridSpan w:val="3"/>
            <w:vAlign w:val="bottom"/>
          </w:tcPr>
          <w:p w14:paraId="7147FE80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671,30</w:t>
            </w:r>
          </w:p>
        </w:tc>
      </w:tr>
      <w:tr w:rsidR="004175E9" w:rsidRPr="004175E9" w14:paraId="36D01704" w14:textId="77777777" w:rsidTr="00C67697">
        <w:tc>
          <w:tcPr>
            <w:tcW w:w="9214" w:type="dxa"/>
            <w:vAlign w:val="center"/>
          </w:tcPr>
          <w:p w14:paraId="5748A8AC" w14:textId="4C3B48B4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5.7.5 </w:t>
            </w:r>
            <w:r w:rsidR="003A18D5" w:rsidRPr="003A18D5">
              <w:rPr>
                <w:noProof/>
                <w:color w:val="000000"/>
                <w:sz w:val="22"/>
                <w:szCs w:val="22"/>
                <w:lang w:val="uk-UA"/>
              </w:rPr>
              <w:t>Визначення питомої активності природних радіонуклідів в будматеріалах, будівельній сировині гамма-спектрометричним методом</w:t>
            </w:r>
          </w:p>
        </w:tc>
        <w:tc>
          <w:tcPr>
            <w:tcW w:w="1142" w:type="dxa"/>
            <w:gridSpan w:val="3"/>
            <w:vAlign w:val="bottom"/>
          </w:tcPr>
          <w:p w14:paraId="197BA0AF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439,92</w:t>
            </w:r>
          </w:p>
        </w:tc>
      </w:tr>
      <w:tr w:rsidR="004175E9" w:rsidRPr="004175E9" w14:paraId="06CC4FD3" w14:textId="77777777" w:rsidTr="00C67697">
        <w:tc>
          <w:tcPr>
            <w:tcW w:w="9214" w:type="dxa"/>
            <w:vAlign w:val="center"/>
          </w:tcPr>
          <w:p w14:paraId="680FCC31" w14:textId="1A04870E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5.7.6 </w:t>
            </w:r>
            <w:r w:rsidR="003A18D5" w:rsidRPr="003A18D5">
              <w:rPr>
                <w:noProof/>
                <w:color w:val="000000"/>
                <w:sz w:val="22"/>
                <w:szCs w:val="22"/>
                <w:lang w:val="uk-UA"/>
              </w:rPr>
              <w:t>Визначення питомої активності радіонукліду цезій-137 у продуктах харчування гамма-спектрометричним методом</w:t>
            </w:r>
          </w:p>
        </w:tc>
        <w:tc>
          <w:tcPr>
            <w:tcW w:w="1142" w:type="dxa"/>
            <w:gridSpan w:val="3"/>
            <w:vAlign w:val="bottom"/>
          </w:tcPr>
          <w:p w14:paraId="4119688A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497,77</w:t>
            </w:r>
          </w:p>
        </w:tc>
      </w:tr>
      <w:tr w:rsidR="004175E9" w:rsidRPr="004175E9" w14:paraId="2647B30F" w14:textId="77777777" w:rsidTr="004A52B3">
        <w:tc>
          <w:tcPr>
            <w:tcW w:w="9214" w:type="dxa"/>
            <w:vAlign w:val="center"/>
          </w:tcPr>
          <w:p w14:paraId="671F1563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5.7.7 Визначення питомої активності цезію-137 в воді гамма-спектрометричним методом</w:t>
            </w:r>
          </w:p>
        </w:tc>
        <w:tc>
          <w:tcPr>
            <w:tcW w:w="1142" w:type="dxa"/>
            <w:gridSpan w:val="3"/>
            <w:vAlign w:val="bottom"/>
          </w:tcPr>
          <w:p w14:paraId="2E845899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844,83</w:t>
            </w:r>
          </w:p>
        </w:tc>
      </w:tr>
      <w:tr w:rsidR="004175E9" w:rsidRPr="004175E9" w14:paraId="58F4A740" w14:textId="77777777" w:rsidTr="004A52B3">
        <w:tc>
          <w:tcPr>
            <w:tcW w:w="9214" w:type="dxa"/>
          </w:tcPr>
          <w:p w14:paraId="27AD193F" w14:textId="77777777" w:rsidR="004175E9" w:rsidRPr="004175E9" w:rsidRDefault="004175E9" w:rsidP="004175E9">
            <w:pPr>
              <w:pStyle w:val="docdata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5.7.8 Вимірювання об’ємної активності радону -222 в повітрі приміщень (за одну точку вимірювання)</w:t>
            </w:r>
          </w:p>
        </w:tc>
        <w:tc>
          <w:tcPr>
            <w:tcW w:w="1142" w:type="dxa"/>
            <w:gridSpan w:val="3"/>
            <w:vAlign w:val="bottom"/>
          </w:tcPr>
          <w:p w14:paraId="36AE54B6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276,18</w:t>
            </w:r>
          </w:p>
        </w:tc>
      </w:tr>
      <w:tr w:rsidR="004175E9" w:rsidRPr="004175E9" w14:paraId="6318A04E" w14:textId="77777777" w:rsidTr="00633380">
        <w:tc>
          <w:tcPr>
            <w:tcW w:w="9214" w:type="dxa"/>
          </w:tcPr>
          <w:p w14:paraId="3CC139FC" w14:textId="77777777" w:rsidR="004175E9" w:rsidRPr="004175E9" w:rsidRDefault="004175E9" w:rsidP="004175E9">
            <w:pPr>
              <w:pStyle w:val="docdata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5.7.9 Визначення питомої активності природних та штучних радіонуклідів в грунті гамма-спектрометричним методом</w:t>
            </w:r>
          </w:p>
        </w:tc>
        <w:tc>
          <w:tcPr>
            <w:tcW w:w="1142" w:type="dxa"/>
            <w:gridSpan w:val="3"/>
          </w:tcPr>
          <w:p w14:paraId="5BDA5C6D" w14:textId="77777777" w:rsidR="004175E9" w:rsidRPr="004175E9" w:rsidRDefault="004175E9" w:rsidP="004175E9">
            <w:pPr>
              <w:spacing w:after="0" w:line="312" w:lineRule="auto"/>
              <w:rPr>
                <w:rStyle w:val="1642"/>
                <w:rFonts w:ascii="Times New Roman" w:hAnsi="Times New Roman"/>
                <w:noProof/>
                <w:color w:val="000000"/>
                <w:lang w:val="uk-UA"/>
              </w:rPr>
            </w:pPr>
            <w:r w:rsidRPr="004175E9">
              <w:rPr>
                <w:rStyle w:val="1642"/>
                <w:rFonts w:ascii="Times New Roman" w:hAnsi="Times New Roman"/>
                <w:noProof/>
                <w:color w:val="000000"/>
                <w:lang w:val="uk-UA"/>
              </w:rPr>
              <w:t>454,39</w:t>
            </w:r>
          </w:p>
        </w:tc>
      </w:tr>
      <w:tr w:rsidR="004175E9" w:rsidRPr="004175E9" w14:paraId="32C821F8" w14:textId="77777777" w:rsidTr="00633380">
        <w:tc>
          <w:tcPr>
            <w:tcW w:w="9214" w:type="dxa"/>
          </w:tcPr>
          <w:p w14:paraId="42CAC0F4" w14:textId="77777777" w:rsidR="004175E9" w:rsidRPr="004175E9" w:rsidRDefault="004175E9" w:rsidP="004175E9">
            <w:pPr>
              <w:pStyle w:val="docdata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5.7.10 Вимірювання об'ємної активності радону-222 в питній воді радіометричним методом МВ 7.2.17.03</w:t>
            </w:r>
          </w:p>
        </w:tc>
        <w:tc>
          <w:tcPr>
            <w:tcW w:w="1142" w:type="dxa"/>
            <w:gridSpan w:val="3"/>
          </w:tcPr>
          <w:p w14:paraId="77592AB4" w14:textId="77777777" w:rsidR="004175E9" w:rsidRPr="004175E9" w:rsidRDefault="004175E9" w:rsidP="004175E9">
            <w:pPr>
              <w:spacing w:after="0" w:line="312" w:lineRule="auto"/>
              <w:rPr>
                <w:rStyle w:val="1642"/>
                <w:rFonts w:ascii="Times New Roman" w:hAnsi="Times New Roman"/>
                <w:noProof/>
                <w:color w:val="000000"/>
                <w:lang w:val="uk-UA"/>
              </w:rPr>
            </w:pPr>
            <w:r w:rsidRPr="004175E9">
              <w:rPr>
                <w:rStyle w:val="1642"/>
                <w:rFonts w:ascii="Times New Roman" w:hAnsi="Times New Roman"/>
                <w:noProof/>
                <w:color w:val="000000"/>
                <w:lang w:val="uk-UA"/>
              </w:rPr>
              <w:t>343,85</w:t>
            </w:r>
          </w:p>
        </w:tc>
      </w:tr>
      <w:tr w:rsidR="004175E9" w:rsidRPr="004175E9" w14:paraId="07406A1E" w14:textId="77777777" w:rsidTr="00633380">
        <w:tc>
          <w:tcPr>
            <w:tcW w:w="9214" w:type="dxa"/>
          </w:tcPr>
          <w:p w14:paraId="42CBF432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5.8.1 Комплексне дослідження показників і надання гігієнічної оцінки умов праці за важкістю та напруженістю трудового процесу та надання висновку за результатами спостереження (виконавець з вищою освітою)</w:t>
            </w:r>
          </w:p>
        </w:tc>
        <w:tc>
          <w:tcPr>
            <w:tcW w:w="1142" w:type="dxa"/>
            <w:gridSpan w:val="3"/>
          </w:tcPr>
          <w:p w14:paraId="2563F87C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2907,76</w:t>
            </w:r>
          </w:p>
        </w:tc>
      </w:tr>
      <w:tr w:rsidR="004175E9" w:rsidRPr="004175E9" w14:paraId="4271E82C" w14:textId="77777777" w:rsidTr="00633380">
        <w:tc>
          <w:tcPr>
            <w:tcW w:w="9214" w:type="dxa"/>
            <w:vAlign w:val="center"/>
          </w:tcPr>
          <w:p w14:paraId="4D33B5CC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jc w:val="center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rStyle w:val="1470"/>
                <w:b/>
                <w:bCs/>
                <w:noProof/>
                <w:color w:val="000000"/>
                <w:sz w:val="22"/>
                <w:szCs w:val="22"/>
                <w:lang w:val="uk-UA"/>
              </w:rPr>
              <w:t>6. ДЕЗІНФЕКЦІЙНІ ПОСЛУГИ</w:t>
            </w:r>
          </w:p>
        </w:tc>
        <w:tc>
          <w:tcPr>
            <w:tcW w:w="1142" w:type="dxa"/>
            <w:gridSpan w:val="3"/>
            <w:vAlign w:val="center"/>
          </w:tcPr>
          <w:p w14:paraId="53D23617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</w:p>
        </w:tc>
      </w:tr>
      <w:tr w:rsidR="004175E9" w:rsidRPr="004175E9" w14:paraId="2787691B" w14:textId="77777777" w:rsidTr="00633380">
        <w:tc>
          <w:tcPr>
            <w:tcW w:w="9214" w:type="dxa"/>
            <w:vAlign w:val="center"/>
          </w:tcPr>
          <w:p w14:paraId="26E4B554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6.1 Проведення дезінфекції в будинках та спорудах розрахунок витрат на 1 кв.м.</w:t>
            </w:r>
          </w:p>
        </w:tc>
        <w:tc>
          <w:tcPr>
            <w:tcW w:w="1142" w:type="dxa"/>
            <w:gridSpan w:val="3"/>
            <w:vAlign w:val="center"/>
          </w:tcPr>
          <w:p w14:paraId="2F0D2D16" w14:textId="77777777" w:rsidR="004175E9" w:rsidRPr="004175E9" w:rsidRDefault="004175E9" w:rsidP="004175E9">
            <w:pPr>
              <w:spacing w:after="0" w:line="31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1,57</w:t>
            </w:r>
          </w:p>
        </w:tc>
      </w:tr>
      <w:tr w:rsidR="004175E9" w:rsidRPr="004175E9" w14:paraId="400542F5" w14:textId="77777777" w:rsidTr="00633380">
        <w:tc>
          <w:tcPr>
            <w:tcW w:w="9214" w:type="dxa"/>
            <w:vAlign w:val="center"/>
          </w:tcPr>
          <w:p w14:paraId="10D7E88F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6.2. Проведення дератизації (знищення гризунів в будинках, спорудах ) 1м²</w:t>
            </w:r>
          </w:p>
        </w:tc>
        <w:tc>
          <w:tcPr>
            <w:tcW w:w="1142" w:type="dxa"/>
            <w:gridSpan w:val="3"/>
            <w:vAlign w:val="center"/>
          </w:tcPr>
          <w:p w14:paraId="46016ED2" w14:textId="77777777" w:rsidR="004175E9" w:rsidRPr="004175E9" w:rsidRDefault="004175E9" w:rsidP="004175E9">
            <w:pPr>
              <w:spacing w:after="0" w:line="31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1,63</w:t>
            </w:r>
          </w:p>
        </w:tc>
      </w:tr>
      <w:tr w:rsidR="004175E9" w:rsidRPr="004175E9" w14:paraId="5242CE41" w14:textId="77777777" w:rsidTr="00633380">
        <w:tc>
          <w:tcPr>
            <w:tcW w:w="9214" w:type="dxa"/>
            <w:vAlign w:val="center"/>
          </w:tcPr>
          <w:p w14:paraId="24E69496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6.3 Проведення дезінсекції в будинках та спорудах розрахунок витрат на 1 м²                </w:t>
            </w:r>
          </w:p>
        </w:tc>
        <w:tc>
          <w:tcPr>
            <w:tcW w:w="1142" w:type="dxa"/>
            <w:gridSpan w:val="3"/>
            <w:vAlign w:val="center"/>
          </w:tcPr>
          <w:p w14:paraId="3CDF0154" w14:textId="77777777" w:rsidR="004175E9" w:rsidRPr="004175E9" w:rsidRDefault="004175E9" w:rsidP="004175E9">
            <w:pPr>
              <w:spacing w:after="0" w:line="31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1,84</w:t>
            </w:r>
          </w:p>
        </w:tc>
      </w:tr>
      <w:tr w:rsidR="004175E9" w:rsidRPr="004175E9" w14:paraId="4F7F18CF" w14:textId="77777777" w:rsidTr="00633380">
        <w:tc>
          <w:tcPr>
            <w:tcW w:w="9214" w:type="dxa"/>
            <w:vAlign w:val="center"/>
          </w:tcPr>
          <w:p w14:paraId="67EF6C2D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 xml:space="preserve">6.4 Проведення одноразової дезінфекції транспортних засобів, ємкостей розрахунок витрат на 1 м²                </w:t>
            </w:r>
          </w:p>
        </w:tc>
        <w:tc>
          <w:tcPr>
            <w:tcW w:w="1142" w:type="dxa"/>
            <w:gridSpan w:val="3"/>
            <w:vAlign w:val="center"/>
          </w:tcPr>
          <w:p w14:paraId="6715EF02" w14:textId="77777777" w:rsidR="004175E9" w:rsidRPr="004175E9" w:rsidRDefault="004175E9" w:rsidP="004175E9">
            <w:pPr>
              <w:spacing w:after="0" w:line="31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3,10</w:t>
            </w:r>
          </w:p>
        </w:tc>
      </w:tr>
      <w:tr w:rsidR="004175E9" w:rsidRPr="004175E9" w14:paraId="747307FC" w14:textId="77777777" w:rsidTr="00633380">
        <w:tc>
          <w:tcPr>
            <w:tcW w:w="9214" w:type="dxa"/>
            <w:vAlign w:val="center"/>
          </w:tcPr>
          <w:p w14:paraId="59E7AB6B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6.5 Проведення обстеження приміщень перед виконанням робіт з дезінфекції, дезінсекції,  дератизації  розрахунок витрат на 1 м²</w:t>
            </w:r>
            <w:r w:rsidRPr="004175E9">
              <w:rPr>
                <w:noProof/>
                <w:color w:val="222222"/>
                <w:sz w:val="22"/>
                <w:szCs w:val="22"/>
                <w:shd w:val="clear" w:color="auto" w:fill="FFFFFF"/>
                <w:lang w:val="uk-UA"/>
              </w:rPr>
              <w:t xml:space="preserve">                </w:t>
            </w:r>
          </w:p>
        </w:tc>
        <w:tc>
          <w:tcPr>
            <w:tcW w:w="1142" w:type="dxa"/>
            <w:gridSpan w:val="3"/>
            <w:vAlign w:val="center"/>
          </w:tcPr>
          <w:p w14:paraId="27A80921" w14:textId="77777777" w:rsidR="004175E9" w:rsidRPr="004175E9" w:rsidRDefault="004175E9" w:rsidP="004175E9">
            <w:pPr>
              <w:spacing w:after="0" w:line="31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4,62</w:t>
            </w:r>
          </w:p>
        </w:tc>
      </w:tr>
      <w:tr w:rsidR="004175E9" w:rsidRPr="004175E9" w14:paraId="4B2137E4" w14:textId="77777777" w:rsidTr="00633380">
        <w:tc>
          <w:tcPr>
            <w:tcW w:w="9214" w:type="dxa"/>
            <w:vAlign w:val="center"/>
          </w:tcPr>
          <w:p w14:paraId="7C0635F2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lastRenderedPageBreak/>
              <w:t xml:space="preserve">6.6 Проведення дезінсекції (комах та інших членистоногих) на відкритих територіях  розрахунок витрат на 1 м²                </w:t>
            </w:r>
          </w:p>
        </w:tc>
        <w:tc>
          <w:tcPr>
            <w:tcW w:w="1142" w:type="dxa"/>
            <w:gridSpan w:val="3"/>
            <w:vAlign w:val="center"/>
          </w:tcPr>
          <w:p w14:paraId="1550783B" w14:textId="77777777" w:rsidR="004175E9" w:rsidRPr="004175E9" w:rsidRDefault="004175E9" w:rsidP="004175E9">
            <w:pPr>
              <w:spacing w:after="0" w:line="31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3,21</w:t>
            </w:r>
          </w:p>
        </w:tc>
      </w:tr>
      <w:tr w:rsidR="004175E9" w:rsidRPr="004175E9" w14:paraId="7E9BAAEC" w14:textId="77777777" w:rsidTr="00633380">
        <w:tc>
          <w:tcPr>
            <w:tcW w:w="9214" w:type="dxa"/>
          </w:tcPr>
          <w:p w14:paraId="5469F21B" w14:textId="77777777" w:rsidR="004175E9" w:rsidRPr="004175E9" w:rsidRDefault="004175E9" w:rsidP="004175E9">
            <w:pPr>
              <w:spacing w:after="0" w:line="31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Style w:val="1502"/>
                <w:rFonts w:ascii="Times New Roman" w:hAnsi="Times New Roman"/>
                <w:b/>
                <w:bCs/>
                <w:noProof/>
                <w:color w:val="000000"/>
                <w:lang w:val="uk-UA"/>
              </w:rPr>
              <w:t>7.БЕЗПЕРЕРВНИЙ ПРОФЕСІЙНИЙ РОЗВИТОК</w:t>
            </w:r>
          </w:p>
        </w:tc>
        <w:tc>
          <w:tcPr>
            <w:tcW w:w="1142" w:type="dxa"/>
            <w:gridSpan w:val="3"/>
          </w:tcPr>
          <w:p w14:paraId="7F79CC33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</w:p>
        </w:tc>
      </w:tr>
      <w:tr w:rsidR="004175E9" w:rsidRPr="004175E9" w14:paraId="5C2ECC1E" w14:textId="77777777" w:rsidTr="00633380">
        <w:tc>
          <w:tcPr>
            <w:tcW w:w="9214" w:type="dxa"/>
            <w:vAlign w:val="center"/>
          </w:tcPr>
          <w:p w14:paraId="34F91D3E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7.1 Безперервний професійний розвиток(виконавець з вищою освітою) послуга за навчання за одну академічну годину (45хв.)</w:t>
            </w:r>
          </w:p>
        </w:tc>
        <w:tc>
          <w:tcPr>
            <w:tcW w:w="1142" w:type="dxa"/>
            <w:gridSpan w:val="3"/>
            <w:vAlign w:val="center"/>
          </w:tcPr>
          <w:p w14:paraId="53E39097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190,82</w:t>
            </w:r>
          </w:p>
        </w:tc>
      </w:tr>
      <w:tr w:rsidR="004175E9" w:rsidRPr="004175E9" w14:paraId="58D234EE" w14:textId="77777777" w:rsidTr="00633380">
        <w:tc>
          <w:tcPr>
            <w:tcW w:w="9214" w:type="dxa"/>
            <w:vAlign w:val="center"/>
          </w:tcPr>
          <w:p w14:paraId="0A597DE2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7.2 Безперервний професійний розвиток (виконавець з середньою освітою) послуга за навчання за одну академічну годину (45хв.)</w:t>
            </w:r>
          </w:p>
        </w:tc>
        <w:tc>
          <w:tcPr>
            <w:tcW w:w="1142" w:type="dxa"/>
            <w:gridSpan w:val="3"/>
            <w:vAlign w:val="center"/>
          </w:tcPr>
          <w:p w14:paraId="263EF88E" w14:textId="77777777" w:rsidR="004175E9" w:rsidRPr="004175E9" w:rsidRDefault="004175E9" w:rsidP="004175E9">
            <w:pPr>
              <w:pStyle w:val="a3"/>
              <w:spacing w:before="0" w:beforeAutospacing="0" w:after="0" w:afterAutospacing="0" w:line="312" w:lineRule="auto"/>
              <w:rPr>
                <w:noProof/>
                <w:sz w:val="22"/>
                <w:szCs w:val="22"/>
                <w:lang w:val="uk-UA"/>
              </w:rPr>
            </w:pPr>
            <w:r w:rsidRPr="004175E9">
              <w:rPr>
                <w:noProof/>
                <w:color w:val="000000"/>
                <w:sz w:val="22"/>
                <w:szCs w:val="22"/>
                <w:lang w:val="uk-UA"/>
              </w:rPr>
              <w:t>128,81</w:t>
            </w:r>
          </w:p>
        </w:tc>
      </w:tr>
      <w:tr w:rsidR="004175E9" w:rsidRPr="004175E9" w14:paraId="7A19B68F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13456408" w14:textId="77777777" w:rsidR="004175E9" w:rsidRPr="004175E9" w:rsidRDefault="004175E9" w:rsidP="004175E9">
            <w:pPr>
              <w:spacing w:after="0" w:line="312" w:lineRule="auto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  <w:r w:rsidRPr="004175E9">
              <w:rPr>
                <w:rFonts w:ascii="Times New Roman" w:hAnsi="Times New Roman"/>
                <w:b/>
                <w:noProof/>
                <w:lang w:val="uk-UA"/>
              </w:rPr>
              <w:t>8. Відділ антимікробної резистентності та інфекційного контролю</w:t>
            </w:r>
          </w:p>
        </w:tc>
        <w:tc>
          <w:tcPr>
            <w:tcW w:w="1134" w:type="dxa"/>
            <w:gridSpan w:val="2"/>
          </w:tcPr>
          <w:p w14:paraId="681B4B04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</w:p>
        </w:tc>
      </w:tr>
      <w:tr w:rsidR="004175E9" w:rsidRPr="004175E9" w14:paraId="7FCA0A7D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477D918C" w14:textId="77777777" w:rsidR="004175E9" w:rsidRPr="004175E9" w:rsidRDefault="004175E9" w:rsidP="004175E9">
            <w:pPr>
              <w:spacing w:after="0" w:line="312" w:lineRule="auto"/>
              <w:jc w:val="both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8.1 Фіт-тест ( тест на щільність прилягання респіратора)</w:t>
            </w:r>
          </w:p>
        </w:tc>
        <w:tc>
          <w:tcPr>
            <w:tcW w:w="1134" w:type="dxa"/>
            <w:gridSpan w:val="2"/>
          </w:tcPr>
          <w:p w14:paraId="37457C9B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157,89</w:t>
            </w:r>
          </w:p>
        </w:tc>
      </w:tr>
      <w:tr w:rsidR="004175E9" w:rsidRPr="004175E9" w14:paraId="4C6BE19D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050168DB" w14:textId="77777777" w:rsidR="004175E9" w:rsidRPr="004175E9" w:rsidRDefault="004175E9" w:rsidP="004175E9">
            <w:pPr>
              <w:spacing w:after="0" w:line="312" w:lineRule="auto"/>
              <w:jc w:val="both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8.2 Оцінка використання УФ-бактерицидного випромінювання у ЗОЗ ( за одне вимірювання в одній точці)</w:t>
            </w:r>
          </w:p>
        </w:tc>
        <w:tc>
          <w:tcPr>
            <w:tcW w:w="1134" w:type="dxa"/>
            <w:gridSpan w:val="2"/>
          </w:tcPr>
          <w:p w14:paraId="22204E63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83,71</w:t>
            </w:r>
          </w:p>
        </w:tc>
      </w:tr>
      <w:tr w:rsidR="004175E9" w:rsidRPr="004175E9" w14:paraId="70A0F6AF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61BB1FF8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8.3 Проведення консультаційних заходів  фармацевтом клінічним</w:t>
            </w:r>
            <w:r w:rsidRPr="004175E9">
              <w:rPr>
                <w:rFonts w:ascii="Times New Roman" w:hAnsi="Times New Roman"/>
                <w:noProof/>
                <w:color w:val="222222"/>
                <w:shd w:val="clear" w:color="auto" w:fill="FFFFFF"/>
                <w:lang w:val="uk-UA"/>
              </w:rPr>
              <w:t xml:space="preserve"> (за одну годину)      </w:t>
            </w:r>
          </w:p>
        </w:tc>
        <w:tc>
          <w:tcPr>
            <w:tcW w:w="1134" w:type="dxa"/>
            <w:gridSpan w:val="2"/>
          </w:tcPr>
          <w:p w14:paraId="62C6686D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264,35</w:t>
            </w:r>
          </w:p>
        </w:tc>
      </w:tr>
      <w:tr w:rsidR="004175E9" w:rsidRPr="004175E9" w14:paraId="5AF66EC2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6A2496A6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8.4 Проведення консультаційних заходів  лікарем-епідеміологом </w:t>
            </w:r>
            <w:r w:rsidRPr="004175E9">
              <w:rPr>
                <w:rFonts w:ascii="Times New Roman" w:hAnsi="Times New Roman"/>
                <w:noProof/>
                <w:color w:val="222222"/>
                <w:shd w:val="clear" w:color="auto" w:fill="FFFFFF"/>
                <w:lang w:val="uk-UA"/>
              </w:rPr>
              <w:t xml:space="preserve">(за одного слухача  )  </w:t>
            </w:r>
          </w:p>
        </w:tc>
        <w:tc>
          <w:tcPr>
            <w:tcW w:w="1134" w:type="dxa"/>
            <w:gridSpan w:val="2"/>
          </w:tcPr>
          <w:p w14:paraId="18B460E8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264,35</w:t>
            </w:r>
          </w:p>
        </w:tc>
      </w:tr>
      <w:tr w:rsidR="004175E9" w:rsidRPr="004175E9" w14:paraId="72F6B0A3" w14:textId="77777777" w:rsidTr="001C3BA7">
        <w:trPr>
          <w:gridAfter w:val="1"/>
          <w:wAfter w:w="8" w:type="dxa"/>
        </w:trPr>
        <w:tc>
          <w:tcPr>
            <w:tcW w:w="9214" w:type="dxa"/>
          </w:tcPr>
          <w:p w14:paraId="3B03F772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8.5 Послуги моніторингових візитів до закладів охорони здоров'я, які надають</w:t>
            </w:r>
            <w:r w:rsidRPr="004175E9">
              <w:rPr>
                <w:rFonts w:ascii="Times New Roman" w:hAnsi="Times New Roman"/>
                <w:noProof/>
                <w:lang w:val="uk-UA"/>
              </w:rPr>
              <w:cr/>
              <w:t>або можуть бути залучені до надання медичної допомоги пораненим внаслідок бойових дій</w:t>
            </w:r>
          </w:p>
        </w:tc>
        <w:tc>
          <w:tcPr>
            <w:tcW w:w="1134" w:type="dxa"/>
            <w:gridSpan w:val="2"/>
            <w:vAlign w:val="bottom"/>
          </w:tcPr>
          <w:p w14:paraId="2238AAA1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5922,29</w:t>
            </w:r>
          </w:p>
        </w:tc>
      </w:tr>
      <w:tr w:rsidR="004175E9" w:rsidRPr="004175E9" w14:paraId="7EE1696C" w14:textId="77777777" w:rsidTr="001C3BA7">
        <w:trPr>
          <w:gridAfter w:val="1"/>
          <w:wAfter w:w="8" w:type="dxa"/>
        </w:trPr>
        <w:tc>
          <w:tcPr>
            <w:tcW w:w="9214" w:type="dxa"/>
          </w:tcPr>
          <w:p w14:paraId="7CE3485C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8.6 Послуги повторних моніторингових візитів до закладів охорони здоров'я, які надають або можуть бути залучені до надання медичної допомоги пораненим внаслідок бойових дій</w:t>
            </w:r>
          </w:p>
        </w:tc>
        <w:tc>
          <w:tcPr>
            <w:tcW w:w="1134" w:type="dxa"/>
            <w:gridSpan w:val="2"/>
            <w:vAlign w:val="bottom"/>
          </w:tcPr>
          <w:p w14:paraId="365BE809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5922,29</w:t>
            </w:r>
          </w:p>
        </w:tc>
      </w:tr>
      <w:tr w:rsidR="004175E9" w:rsidRPr="004175E9" w14:paraId="36825309" w14:textId="77777777" w:rsidTr="001C3BA7">
        <w:trPr>
          <w:gridAfter w:val="1"/>
          <w:wAfter w:w="8" w:type="dxa"/>
        </w:trPr>
        <w:tc>
          <w:tcPr>
            <w:tcW w:w="9214" w:type="dxa"/>
          </w:tcPr>
          <w:p w14:paraId="2896515E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8.7 Послуги підготовки узагальнених результатів моніторингових візитів за місяць</w:t>
            </w:r>
          </w:p>
        </w:tc>
        <w:tc>
          <w:tcPr>
            <w:tcW w:w="1134" w:type="dxa"/>
            <w:gridSpan w:val="2"/>
            <w:vAlign w:val="bottom"/>
          </w:tcPr>
          <w:p w14:paraId="29BC43D0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1261,14</w:t>
            </w:r>
          </w:p>
        </w:tc>
      </w:tr>
      <w:tr w:rsidR="004175E9" w:rsidRPr="004175E9" w14:paraId="1F8B5845" w14:textId="77777777" w:rsidTr="001C3BA7">
        <w:trPr>
          <w:gridAfter w:val="1"/>
          <w:wAfter w:w="8" w:type="dxa"/>
        </w:trPr>
        <w:tc>
          <w:tcPr>
            <w:tcW w:w="9214" w:type="dxa"/>
          </w:tcPr>
          <w:p w14:paraId="40B85D41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8.8 Послуги підготовки узагальнених результатів усіх моніторингових візитів</w:t>
            </w:r>
          </w:p>
        </w:tc>
        <w:tc>
          <w:tcPr>
            <w:tcW w:w="1134" w:type="dxa"/>
            <w:gridSpan w:val="2"/>
            <w:vAlign w:val="bottom"/>
          </w:tcPr>
          <w:p w14:paraId="7BDE7069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2522,29</w:t>
            </w:r>
          </w:p>
        </w:tc>
      </w:tr>
      <w:tr w:rsidR="004175E9" w:rsidRPr="004175E9" w14:paraId="544954E3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3FC606BD" w14:textId="77777777" w:rsidR="004175E9" w:rsidRPr="004175E9" w:rsidRDefault="004175E9" w:rsidP="004175E9">
            <w:pPr>
              <w:spacing w:after="0" w:line="312" w:lineRule="auto"/>
              <w:jc w:val="center"/>
              <w:rPr>
                <w:rFonts w:ascii="Times New Roman" w:hAnsi="Times New Roman"/>
                <w:b/>
                <w:noProof/>
                <w:lang w:val="uk-UA"/>
              </w:rPr>
            </w:pPr>
            <w:r w:rsidRPr="004175E9">
              <w:rPr>
                <w:rFonts w:ascii="Times New Roman" w:hAnsi="Times New Roman"/>
                <w:b/>
                <w:noProof/>
                <w:lang w:val="uk-UA"/>
              </w:rPr>
              <w:t>Відділ імунопрофілактики та відділ епідеміологічного   нагляду та профілактики інфекційних хвороб</w:t>
            </w:r>
          </w:p>
        </w:tc>
        <w:tc>
          <w:tcPr>
            <w:tcW w:w="1134" w:type="dxa"/>
            <w:gridSpan w:val="2"/>
          </w:tcPr>
          <w:p w14:paraId="2AFD58ED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</w:p>
        </w:tc>
      </w:tr>
      <w:tr w:rsidR="004175E9" w:rsidRPr="004175E9" w14:paraId="2D630673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1C4A6BAC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9.1. Послуги з оцінки якості організації  діагностики ВІЛ-інфекції, включно з аналізом клінічних маршрутів пацієнта та розрахунком індикатора охоплення тестуванням.</w:t>
            </w:r>
          </w:p>
        </w:tc>
        <w:tc>
          <w:tcPr>
            <w:tcW w:w="1134" w:type="dxa"/>
            <w:gridSpan w:val="2"/>
          </w:tcPr>
          <w:p w14:paraId="6E116BD7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3783,42</w:t>
            </w:r>
          </w:p>
        </w:tc>
      </w:tr>
      <w:tr w:rsidR="004175E9" w:rsidRPr="004175E9" w14:paraId="03E9BE4E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4AFB409E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9.2. Послуги моніторингових візитів до закладів охорони здоров’я, які надають медичні послуги за пакетом “Діагностика, лікування та супровід осіб із ВІЛ (та підозрою на ВІЛ)”.</w:t>
            </w:r>
          </w:p>
        </w:tc>
        <w:tc>
          <w:tcPr>
            <w:tcW w:w="1134" w:type="dxa"/>
            <w:gridSpan w:val="2"/>
          </w:tcPr>
          <w:p w14:paraId="23EADB3F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18644,56</w:t>
            </w:r>
          </w:p>
        </w:tc>
      </w:tr>
      <w:tr w:rsidR="004175E9" w:rsidRPr="004175E9" w14:paraId="110B2206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39367593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9.3. Послуги з оцінки виконання індикаторів Дорожньої карти з елімінації передачі від матері до дитини ВІЛ-інфекції, сифілісу та вірусного гепатиту В, з інтегрованими заходами щодо вірусного гепатиту С.</w:t>
            </w:r>
          </w:p>
        </w:tc>
        <w:tc>
          <w:tcPr>
            <w:tcW w:w="1134" w:type="dxa"/>
            <w:gridSpan w:val="2"/>
          </w:tcPr>
          <w:p w14:paraId="79496DED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12611,46</w:t>
            </w:r>
          </w:p>
        </w:tc>
      </w:tr>
      <w:tr w:rsidR="004175E9" w:rsidRPr="004175E9" w14:paraId="491486CF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7324FCA5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9.4. Послуги з аналізу забезпечення антиретровірусною терапією  людей, які живуть з ВІЛ відповідно до Форми звітності «Звіт про надання антиретровірусної терапії людям, які живуть з ВІЛ, за  ___  місяць 2026 року».</w:t>
            </w:r>
          </w:p>
        </w:tc>
        <w:tc>
          <w:tcPr>
            <w:tcW w:w="1134" w:type="dxa"/>
            <w:gridSpan w:val="2"/>
          </w:tcPr>
          <w:p w14:paraId="6CFD362E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5044,59</w:t>
            </w:r>
          </w:p>
        </w:tc>
      </w:tr>
      <w:tr w:rsidR="004175E9" w:rsidRPr="004175E9" w14:paraId="427F4E9B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33849608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9.5. Послуги з аналізу проведення медикаментозної постконтактної профілактики ВІЛ-інфекції відповідно до форми звітності «Звіт про проведення медикаментозної постконтактної профілактики ВІЛ-інфекції за __ квартал  20 26 року».</w:t>
            </w:r>
          </w:p>
        </w:tc>
        <w:tc>
          <w:tcPr>
            <w:tcW w:w="1134" w:type="dxa"/>
            <w:gridSpan w:val="2"/>
          </w:tcPr>
          <w:p w14:paraId="007C7ACA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2522,29</w:t>
            </w:r>
          </w:p>
        </w:tc>
      </w:tr>
      <w:tr w:rsidR="004175E9" w:rsidRPr="004175E9" w14:paraId="3F190840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28F76521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9.6. Послуги з аналізу та заповнення форми звітності «Звіт про осіб зі станами та хворобами, що зумовлені вірусом імунодефіциту людини (ВІЛ), за __ квартал 2026 року».</w:t>
            </w:r>
          </w:p>
        </w:tc>
        <w:tc>
          <w:tcPr>
            <w:tcW w:w="1134" w:type="dxa"/>
            <w:gridSpan w:val="2"/>
          </w:tcPr>
          <w:p w14:paraId="35EF799B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7393,47</w:t>
            </w:r>
          </w:p>
        </w:tc>
      </w:tr>
      <w:tr w:rsidR="004175E9" w:rsidRPr="004175E9" w14:paraId="4B8E56E9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3E5E4A07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9.7. Послуги узагальнення та аналізу інформації щодо профілактики та лікування опортуністичних інфекцій і туберкульозу у людей, які живуть з ВІЛ.</w:t>
            </w:r>
          </w:p>
        </w:tc>
        <w:tc>
          <w:tcPr>
            <w:tcW w:w="1134" w:type="dxa"/>
            <w:gridSpan w:val="2"/>
          </w:tcPr>
          <w:p w14:paraId="424AD306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6305,74</w:t>
            </w:r>
          </w:p>
        </w:tc>
      </w:tr>
      <w:tr w:rsidR="004175E9" w:rsidRPr="004175E9" w14:paraId="7078CB1A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2EA8F84B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9.8. Послуги зі збору та аналізу інформації щодо руху, використання та залишків антиретровірусних препаратів, медичних виробів за напрямом ВІЛ-інфекція, лікарських засобів для профілактики та лікування опортуністичних інфекцій та профілактики туберкульозу, включно з формуванням потреби.</w:t>
            </w:r>
          </w:p>
        </w:tc>
        <w:tc>
          <w:tcPr>
            <w:tcW w:w="1134" w:type="dxa"/>
            <w:gridSpan w:val="2"/>
          </w:tcPr>
          <w:p w14:paraId="234A324F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7921,57</w:t>
            </w:r>
          </w:p>
        </w:tc>
      </w:tr>
      <w:tr w:rsidR="004175E9" w:rsidRPr="004175E9" w14:paraId="639AC686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65148C72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9.9. Послуги зі збору та аналізу інформації щодо руху, використання та залишків швидких тестів на ВІЛ, включно з формуванням потреби.</w:t>
            </w:r>
          </w:p>
        </w:tc>
        <w:tc>
          <w:tcPr>
            <w:tcW w:w="1134" w:type="dxa"/>
            <w:gridSpan w:val="2"/>
          </w:tcPr>
          <w:p w14:paraId="605CCFBF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14483,48</w:t>
            </w:r>
          </w:p>
        </w:tc>
      </w:tr>
      <w:tr w:rsidR="004175E9" w:rsidRPr="004175E9" w14:paraId="502FDFE7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43BEF159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color w:val="1E0000"/>
                <w:lang w:val="uk-UA"/>
              </w:rPr>
              <w:t>9.10. Послуги підготовки інформації щодо діяльності надавачів медичних послуг, які надають послуги з тестування, лікування та профілактики ВІЛ-інфекції на регіональному рівні.</w:t>
            </w:r>
          </w:p>
        </w:tc>
        <w:tc>
          <w:tcPr>
            <w:tcW w:w="1134" w:type="dxa"/>
            <w:gridSpan w:val="2"/>
          </w:tcPr>
          <w:p w14:paraId="0F3DC80A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472,93</w:t>
            </w:r>
          </w:p>
        </w:tc>
      </w:tr>
      <w:tr w:rsidR="004175E9" w:rsidRPr="004175E9" w14:paraId="05727021" w14:textId="77777777" w:rsidTr="00633380">
        <w:trPr>
          <w:gridAfter w:val="1"/>
          <w:wAfter w:w="8" w:type="dxa"/>
        </w:trPr>
        <w:tc>
          <w:tcPr>
            <w:tcW w:w="9214" w:type="dxa"/>
          </w:tcPr>
          <w:p w14:paraId="57AD8A91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color w:val="1E0000"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 xml:space="preserve">9.11. Послуги з аналізу проведення доконтактної профілактики ВІЛ-інфекції </w:t>
            </w:r>
          </w:p>
        </w:tc>
        <w:tc>
          <w:tcPr>
            <w:tcW w:w="1134" w:type="dxa"/>
            <w:gridSpan w:val="2"/>
          </w:tcPr>
          <w:p w14:paraId="37A9BADD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5044,59</w:t>
            </w:r>
          </w:p>
        </w:tc>
      </w:tr>
      <w:tr w:rsidR="004175E9" w:rsidRPr="004175E9" w14:paraId="4D4237DD" w14:textId="77777777" w:rsidTr="009031C3">
        <w:trPr>
          <w:gridAfter w:val="1"/>
          <w:wAfter w:w="8" w:type="dxa"/>
        </w:trPr>
        <w:tc>
          <w:tcPr>
            <w:tcW w:w="9214" w:type="dxa"/>
          </w:tcPr>
          <w:p w14:paraId="12444C2D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9.12. Послуги моніторингових візитів до закладів охорони здоров'я для забезпечення оцінки якості даних (Data Quality Assurance) в інформаційній системі «Моніторинг соціально значущих хвороб»</w:t>
            </w:r>
          </w:p>
        </w:tc>
        <w:tc>
          <w:tcPr>
            <w:tcW w:w="1134" w:type="dxa"/>
            <w:gridSpan w:val="2"/>
            <w:vAlign w:val="bottom"/>
          </w:tcPr>
          <w:p w14:paraId="612B17F0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4661,14</w:t>
            </w:r>
          </w:p>
        </w:tc>
      </w:tr>
      <w:tr w:rsidR="004175E9" w:rsidRPr="004175E9" w14:paraId="31BC0FC7" w14:textId="77777777" w:rsidTr="009031C3">
        <w:trPr>
          <w:gridAfter w:val="1"/>
          <w:wAfter w:w="8" w:type="dxa"/>
        </w:trPr>
        <w:tc>
          <w:tcPr>
            <w:tcW w:w="9214" w:type="dxa"/>
          </w:tcPr>
          <w:p w14:paraId="006605C9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lastRenderedPageBreak/>
              <w:t>9.13. Послуги повторних моніторингових візитів до закладів охорони здоров'я для забезпечення оцінки якості даних (Data Quality Assurance) в інформаційній системі «Моніторинг соціально значущих хвороб»</w:t>
            </w:r>
          </w:p>
        </w:tc>
        <w:tc>
          <w:tcPr>
            <w:tcW w:w="1134" w:type="dxa"/>
            <w:gridSpan w:val="2"/>
            <w:vAlign w:val="bottom"/>
          </w:tcPr>
          <w:p w14:paraId="64F8A418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4661,14</w:t>
            </w:r>
          </w:p>
        </w:tc>
      </w:tr>
      <w:tr w:rsidR="004175E9" w:rsidRPr="004175E9" w14:paraId="1A500858" w14:textId="77777777" w:rsidTr="009031C3">
        <w:trPr>
          <w:gridAfter w:val="1"/>
          <w:wAfter w:w="8" w:type="dxa"/>
        </w:trPr>
        <w:tc>
          <w:tcPr>
            <w:tcW w:w="9214" w:type="dxa"/>
          </w:tcPr>
          <w:p w14:paraId="16B60C1A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9.14. Послуги з аналізу та оцінки якості даних пацієнтів, які забезпечуються антиретровірусною терапією або отримують доконтактну профілактику ВІЛ</w:t>
            </w:r>
          </w:p>
        </w:tc>
        <w:tc>
          <w:tcPr>
            <w:tcW w:w="1134" w:type="dxa"/>
            <w:gridSpan w:val="2"/>
            <w:vAlign w:val="bottom"/>
          </w:tcPr>
          <w:p w14:paraId="60FB0DDF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2522,29</w:t>
            </w:r>
          </w:p>
        </w:tc>
      </w:tr>
      <w:tr w:rsidR="004175E9" w:rsidRPr="004175E9" w14:paraId="18795D3F" w14:textId="77777777" w:rsidTr="009031C3">
        <w:trPr>
          <w:gridAfter w:val="1"/>
          <w:wAfter w:w="8" w:type="dxa"/>
        </w:trPr>
        <w:tc>
          <w:tcPr>
            <w:tcW w:w="9214" w:type="dxa"/>
          </w:tcPr>
          <w:p w14:paraId="0B5CD3C4" w14:textId="77777777" w:rsidR="004175E9" w:rsidRPr="004175E9" w:rsidRDefault="004175E9" w:rsidP="004175E9">
            <w:pPr>
              <w:spacing w:after="0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9.15. Послуга з проведення верифікації та дедублікації даних під час підготовки звітів щодо кількості осіб, які пройшли первинне тестування на ВІЛ</w:t>
            </w:r>
          </w:p>
        </w:tc>
        <w:tc>
          <w:tcPr>
            <w:tcW w:w="1134" w:type="dxa"/>
            <w:gridSpan w:val="2"/>
            <w:vAlign w:val="bottom"/>
          </w:tcPr>
          <w:p w14:paraId="0334B7BC" w14:textId="77777777" w:rsidR="004175E9" w:rsidRPr="004175E9" w:rsidRDefault="004175E9" w:rsidP="004175E9">
            <w:pPr>
              <w:spacing w:after="0" w:line="312" w:lineRule="auto"/>
              <w:rPr>
                <w:rFonts w:ascii="Times New Roman" w:hAnsi="Times New Roman"/>
                <w:noProof/>
                <w:lang w:val="uk-UA"/>
              </w:rPr>
            </w:pPr>
            <w:r w:rsidRPr="004175E9">
              <w:rPr>
                <w:rFonts w:ascii="Times New Roman" w:hAnsi="Times New Roman"/>
                <w:noProof/>
                <w:lang w:val="uk-UA"/>
              </w:rPr>
              <w:t>2522,29</w:t>
            </w:r>
          </w:p>
        </w:tc>
      </w:tr>
    </w:tbl>
    <w:p w14:paraId="02FB0B57" w14:textId="554E291A" w:rsidR="00454FAC" w:rsidRPr="004175E9" w:rsidRDefault="005507CE" w:rsidP="00454FAC">
      <w:pPr>
        <w:spacing w:after="0" w:line="312" w:lineRule="auto"/>
        <w:rPr>
          <w:rFonts w:ascii="Times New Roman" w:hAnsi="Times New Roman"/>
          <w:b/>
          <w:noProof/>
          <w:lang w:val="uk-UA"/>
        </w:rPr>
      </w:pPr>
      <w:r w:rsidRPr="004175E9">
        <w:rPr>
          <w:rFonts w:ascii="Times New Roman" w:hAnsi="Times New Roman"/>
          <w:b/>
          <w:noProof/>
          <w:lang w:val="uk-UA"/>
        </w:rPr>
        <w:t xml:space="preserve">    </w:t>
      </w:r>
    </w:p>
    <w:sectPr w:rsidR="00454FAC" w:rsidRPr="004175E9" w:rsidSect="00361A4E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72E0D" w14:textId="77777777" w:rsidR="00B829C7" w:rsidRDefault="00B829C7" w:rsidP="00752EE4">
      <w:pPr>
        <w:spacing w:after="0" w:line="240" w:lineRule="auto"/>
      </w:pPr>
      <w:r>
        <w:separator/>
      </w:r>
    </w:p>
  </w:endnote>
  <w:endnote w:type="continuationSeparator" w:id="0">
    <w:p w14:paraId="4CA1E8B5" w14:textId="77777777" w:rsidR="00B829C7" w:rsidRDefault="00B829C7" w:rsidP="00752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F3489" w14:textId="77777777" w:rsidR="00B829C7" w:rsidRDefault="00B829C7" w:rsidP="00752EE4">
      <w:pPr>
        <w:spacing w:after="0" w:line="240" w:lineRule="auto"/>
      </w:pPr>
      <w:r>
        <w:separator/>
      </w:r>
    </w:p>
  </w:footnote>
  <w:footnote w:type="continuationSeparator" w:id="0">
    <w:p w14:paraId="393CD289" w14:textId="77777777" w:rsidR="00B829C7" w:rsidRDefault="00B829C7" w:rsidP="00752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579CF"/>
    <w:multiLevelType w:val="hybridMultilevel"/>
    <w:tmpl w:val="D11C99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124782"/>
    <w:multiLevelType w:val="hybridMultilevel"/>
    <w:tmpl w:val="8A6603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D963FD0"/>
    <w:multiLevelType w:val="hybridMultilevel"/>
    <w:tmpl w:val="A30A5E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FA6BE3"/>
    <w:multiLevelType w:val="hybridMultilevel"/>
    <w:tmpl w:val="1DC68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E2"/>
    <w:rsid w:val="000003AF"/>
    <w:rsid w:val="000008E1"/>
    <w:rsid w:val="00000A10"/>
    <w:rsid w:val="00000ACC"/>
    <w:rsid w:val="00000B9F"/>
    <w:rsid w:val="000013C7"/>
    <w:rsid w:val="00001813"/>
    <w:rsid w:val="0000276F"/>
    <w:rsid w:val="00002975"/>
    <w:rsid w:val="00002E1C"/>
    <w:rsid w:val="00003480"/>
    <w:rsid w:val="00003505"/>
    <w:rsid w:val="0000446F"/>
    <w:rsid w:val="000045DB"/>
    <w:rsid w:val="00004642"/>
    <w:rsid w:val="00004E45"/>
    <w:rsid w:val="00005032"/>
    <w:rsid w:val="00005CF8"/>
    <w:rsid w:val="0000681F"/>
    <w:rsid w:val="00007231"/>
    <w:rsid w:val="000077B5"/>
    <w:rsid w:val="00007878"/>
    <w:rsid w:val="00010256"/>
    <w:rsid w:val="000102F9"/>
    <w:rsid w:val="00010B25"/>
    <w:rsid w:val="0001143B"/>
    <w:rsid w:val="00011705"/>
    <w:rsid w:val="0001173D"/>
    <w:rsid w:val="00011809"/>
    <w:rsid w:val="00011BBE"/>
    <w:rsid w:val="000120D8"/>
    <w:rsid w:val="000120E2"/>
    <w:rsid w:val="000126BC"/>
    <w:rsid w:val="00013E67"/>
    <w:rsid w:val="0001400B"/>
    <w:rsid w:val="00015236"/>
    <w:rsid w:val="000169F4"/>
    <w:rsid w:val="00017AD9"/>
    <w:rsid w:val="000201A0"/>
    <w:rsid w:val="00020224"/>
    <w:rsid w:val="0002093E"/>
    <w:rsid w:val="00020FAC"/>
    <w:rsid w:val="00021253"/>
    <w:rsid w:val="00021B6E"/>
    <w:rsid w:val="00021C10"/>
    <w:rsid w:val="00021DA3"/>
    <w:rsid w:val="00022468"/>
    <w:rsid w:val="0002314F"/>
    <w:rsid w:val="000260EE"/>
    <w:rsid w:val="000264E4"/>
    <w:rsid w:val="000265F2"/>
    <w:rsid w:val="0002696A"/>
    <w:rsid w:val="00026C01"/>
    <w:rsid w:val="00026E31"/>
    <w:rsid w:val="0002738E"/>
    <w:rsid w:val="000279A6"/>
    <w:rsid w:val="00027C92"/>
    <w:rsid w:val="00027EB7"/>
    <w:rsid w:val="00030AB4"/>
    <w:rsid w:val="000320CB"/>
    <w:rsid w:val="000324FE"/>
    <w:rsid w:val="00032510"/>
    <w:rsid w:val="00033426"/>
    <w:rsid w:val="0003374A"/>
    <w:rsid w:val="00033862"/>
    <w:rsid w:val="00035459"/>
    <w:rsid w:val="00035F3C"/>
    <w:rsid w:val="0003640D"/>
    <w:rsid w:val="00036634"/>
    <w:rsid w:val="00036A0C"/>
    <w:rsid w:val="00037982"/>
    <w:rsid w:val="00037C90"/>
    <w:rsid w:val="000404A0"/>
    <w:rsid w:val="0004099F"/>
    <w:rsid w:val="00040EF0"/>
    <w:rsid w:val="0004112B"/>
    <w:rsid w:val="000415F0"/>
    <w:rsid w:val="0004271A"/>
    <w:rsid w:val="000429A3"/>
    <w:rsid w:val="000429F0"/>
    <w:rsid w:val="00042E24"/>
    <w:rsid w:val="00042F4F"/>
    <w:rsid w:val="000432A0"/>
    <w:rsid w:val="00043685"/>
    <w:rsid w:val="00043C5F"/>
    <w:rsid w:val="00044A73"/>
    <w:rsid w:val="00044DFA"/>
    <w:rsid w:val="00045709"/>
    <w:rsid w:val="00046791"/>
    <w:rsid w:val="00046827"/>
    <w:rsid w:val="0004772E"/>
    <w:rsid w:val="000503CA"/>
    <w:rsid w:val="000504D2"/>
    <w:rsid w:val="00050747"/>
    <w:rsid w:val="000511DD"/>
    <w:rsid w:val="0005135F"/>
    <w:rsid w:val="00051A88"/>
    <w:rsid w:val="00051B24"/>
    <w:rsid w:val="00051B60"/>
    <w:rsid w:val="00052773"/>
    <w:rsid w:val="000527F1"/>
    <w:rsid w:val="00052A18"/>
    <w:rsid w:val="00052B66"/>
    <w:rsid w:val="00052EC3"/>
    <w:rsid w:val="00053A42"/>
    <w:rsid w:val="00054031"/>
    <w:rsid w:val="0005418B"/>
    <w:rsid w:val="0005447C"/>
    <w:rsid w:val="000545A6"/>
    <w:rsid w:val="00054DAB"/>
    <w:rsid w:val="00055000"/>
    <w:rsid w:val="00056703"/>
    <w:rsid w:val="00056C10"/>
    <w:rsid w:val="00057ABF"/>
    <w:rsid w:val="00060783"/>
    <w:rsid w:val="000613C4"/>
    <w:rsid w:val="000615BA"/>
    <w:rsid w:val="00061EF1"/>
    <w:rsid w:val="00062D9D"/>
    <w:rsid w:val="00062F0F"/>
    <w:rsid w:val="00063033"/>
    <w:rsid w:val="000630C6"/>
    <w:rsid w:val="000633DB"/>
    <w:rsid w:val="000635D4"/>
    <w:rsid w:val="000648E0"/>
    <w:rsid w:val="00064BA0"/>
    <w:rsid w:val="00065052"/>
    <w:rsid w:val="000650FC"/>
    <w:rsid w:val="0006570E"/>
    <w:rsid w:val="00066B5A"/>
    <w:rsid w:val="00067494"/>
    <w:rsid w:val="000676A8"/>
    <w:rsid w:val="000702B9"/>
    <w:rsid w:val="000706F6"/>
    <w:rsid w:val="00070BD8"/>
    <w:rsid w:val="00071014"/>
    <w:rsid w:val="0007338D"/>
    <w:rsid w:val="00073403"/>
    <w:rsid w:val="000739CF"/>
    <w:rsid w:val="00073C68"/>
    <w:rsid w:val="000742B0"/>
    <w:rsid w:val="00074564"/>
    <w:rsid w:val="000747AF"/>
    <w:rsid w:val="00074890"/>
    <w:rsid w:val="000749A9"/>
    <w:rsid w:val="00075515"/>
    <w:rsid w:val="00075CBC"/>
    <w:rsid w:val="000761F3"/>
    <w:rsid w:val="00076706"/>
    <w:rsid w:val="000769F1"/>
    <w:rsid w:val="00076A9F"/>
    <w:rsid w:val="0007718C"/>
    <w:rsid w:val="000774CA"/>
    <w:rsid w:val="00077AE7"/>
    <w:rsid w:val="000805E8"/>
    <w:rsid w:val="000807B4"/>
    <w:rsid w:val="00081F1E"/>
    <w:rsid w:val="000821D2"/>
    <w:rsid w:val="000834BE"/>
    <w:rsid w:val="00084101"/>
    <w:rsid w:val="00084BD1"/>
    <w:rsid w:val="000852CA"/>
    <w:rsid w:val="0008538E"/>
    <w:rsid w:val="00085841"/>
    <w:rsid w:val="00085B93"/>
    <w:rsid w:val="00085E09"/>
    <w:rsid w:val="00086105"/>
    <w:rsid w:val="000862C8"/>
    <w:rsid w:val="00086755"/>
    <w:rsid w:val="0008694B"/>
    <w:rsid w:val="00087345"/>
    <w:rsid w:val="00090C9F"/>
    <w:rsid w:val="000914BD"/>
    <w:rsid w:val="0009165F"/>
    <w:rsid w:val="00091998"/>
    <w:rsid w:val="00091B54"/>
    <w:rsid w:val="00091BD7"/>
    <w:rsid w:val="000922F6"/>
    <w:rsid w:val="00092C8A"/>
    <w:rsid w:val="00093389"/>
    <w:rsid w:val="00093922"/>
    <w:rsid w:val="0009454B"/>
    <w:rsid w:val="000949B3"/>
    <w:rsid w:val="000951F6"/>
    <w:rsid w:val="00095F2B"/>
    <w:rsid w:val="00096010"/>
    <w:rsid w:val="00096398"/>
    <w:rsid w:val="00096451"/>
    <w:rsid w:val="00096C1D"/>
    <w:rsid w:val="00096E78"/>
    <w:rsid w:val="000977E7"/>
    <w:rsid w:val="00097B84"/>
    <w:rsid w:val="00097BDA"/>
    <w:rsid w:val="00097CE0"/>
    <w:rsid w:val="00097CE8"/>
    <w:rsid w:val="000A1E33"/>
    <w:rsid w:val="000A1F73"/>
    <w:rsid w:val="000A2A4E"/>
    <w:rsid w:val="000A2FC9"/>
    <w:rsid w:val="000A4452"/>
    <w:rsid w:val="000A4526"/>
    <w:rsid w:val="000A4B62"/>
    <w:rsid w:val="000A50AC"/>
    <w:rsid w:val="000A53DC"/>
    <w:rsid w:val="000A6611"/>
    <w:rsid w:val="000A6E7F"/>
    <w:rsid w:val="000A7180"/>
    <w:rsid w:val="000A7835"/>
    <w:rsid w:val="000A7EAD"/>
    <w:rsid w:val="000B042C"/>
    <w:rsid w:val="000B1486"/>
    <w:rsid w:val="000B3A0C"/>
    <w:rsid w:val="000B3AC7"/>
    <w:rsid w:val="000B4130"/>
    <w:rsid w:val="000B52B5"/>
    <w:rsid w:val="000B573A"/>
    <w:rsid w:val="000B6AEB"/>
    <w:rsid w:val="000B6E70"/>
    <w:rsid w:val="000B7251"/>
    <w:rsid w:val="000C060F"/>
    <w:rsid w:val="000C08CA"/>
    <w:rsid w:val="000C0FE4"/>
    <w:rsid w:val="000C100A"/>
    <w:rsid w:val="000C1481"/>
    <w:rsid w:val="000C1AB0"/>
    <w:rsid w:val="000C213C"/>
    <w:rsid w:val="000C2CFA"/>
    <w:rsid w:val="000C3638"/>
    <w:rsid w:val="000C37DE"/>
    <w:rsid w:val="000C515C"/>
    <w:rsid w:val="000C5862"/>
    <w:rsid w:val="000C5B06"/>
    <w:rsid w:val="000C5CE3"/>
    <w:rsid w:val="000C62DC"/>
    <w:rsid w:val="000C714F"/>
    <w:rsid w:val="000C7212"/>
    <w:rsid w:val="000C7469"/>
    <w:rsid w:val="000C7D68"/>
    <w:rsid w:val="000D0DF8"/>
    <w:rsid w:val="000D0E66"/>
    <w:rsid w:val="000D2A60"/>
    <w:rsid w:val="000D2BAC"/>
    <w:rsid w:val="000D2F81"/>
    <w:rsid w:val="000D2FF8"/>
    <w:rsid w:val="000D3879"/>
    <w:rsid w:val="000D3925"/>
    <w:rsid w:val="000D3F78"/>
    <w:rsid w:val="000D4530"/>
    <w:rsid w:val="000D460B"/>
    <w:rsid w:val="000D490C"/>
    <w:rsid w:val="000D4AE5"/>
    <w:rsid w:val="000D5AD3"/>
    <w:rsid w:val="000D65DE"/>
    <w:rsid w:val="000D6E4F"/>
    <w:rsid w:val="000D6EA8"/>
    <w:rsid w:val="000D7118"/>
    <w:rsid w:val="000D77E1"/>
    <w:rsid w:val="000D7915"/>
    <w:rsid w:val="000D7BDD"/>
    <w:rsid w:val="000E00A4"/>
    <w:rsid w:val="000E0ACA"/>
    <w:rsid w:val="000E0F78"/>
    <w:rsid w:val="000E110B"/>
    <w:rsid w:val="000E193B"/>
    <w:rsid w:val="000E1A4D"/>
    <w:rsid w:val="000E1AC0"/>
    <w:rsid w:val="000E2366"/>
    <w:rsid w:val="000E28BD"/>
    <w:rsid w:val="000E3544"/>
    <w:rsid w:val="000E3767"/>
    <w:rsid w:val="000E4050"/>
    <w:rsid w:val="000E40A3"/>
    <w:rsid w:val="000E47ED"/>
    <w:rsid w:val="000E5384"/>
    <w:rsid w:val="000E5DBE"/>
    <w:rsid w:val="000E5DEE"/>
    <w:rsid w:val="000E5F97"/>
    <w:rsid w:val="000E60DE"/>
    <w:rsid w:val="000E694B"/>
    <w:rsid w:val="000E6DED"/>
    <w:rsid w:val="000E7884"/>
    <w:rsid w:val="000E7967"/>
    <w:rsid w:val="000E7D1F"/>
    <w:rsid w:val="000F031B"/>
    <w:rsid w:val="000F0CE5"/>
    <w:rsid w:val="000F148A"/>
    <w:rsid w:val="000F163E"/>
    <w:rsid w:val="000F1855"/>
    <w:rsid w:val="000F1CD1"/>
    <w:rsid w:val="000F1E55"/>
    <w:rsid w:val="000F29BB"/>
    <w:rsid w:val="000F3206"/>
    <w:rsid w:val="000F3ECE"/>
    <w:rsid w:val="000F4000"/>
    <w:rsid w:val="000F4388"/>
    <w:rsid w:val="000F511A"/>
    <w:rsid w:val="000F52AC"/>
    <w:rsid w:val="000F564A"/>
    <w:rsid w:val="000F5840"/>
    <w:rsid w:val="000F5BB8"/>
    <w:rsid w:val="000F5D24"/>
    <w:rsid w:val="000F5E91"/>
    <w:rsid w:val="000F67C7"/>
    <w:rsid w:val="000F6ACE"/>
    <w:rsid w:val="000F6E13"/>
    <w:rsid w:val="000F7318"/>
    <w:rsid w:val="000F7321"/>
    <w:rsid w:val="000F7AD5"/>
    <w:rsid w:val="00100A0A"/>
    <w:rsid w:val="00102401"/>
    <w:rsid w:val="00102C2D"/>
    <w:rsid w:val="00104CC4"/>
    <w:rsid w:val="00105065"/>
    <w:rsid w:val="00105170"/>
    <w:rsid w:val="00105526"/>
    <w:rsid w:val="001065A1"/>
    <w:rsid w:val="001068C6"/>
    <w:rsid w:val="0010741D"/>
    <w:rsid w:val="00107B9C"/>
    <w:rsid w:val="00107E6E"/>
    <w:rsid w:val="00110AEC"/>
    <w:rsid w:val="00110E5B"/>
    <w:rsid w:val="001110D2"/>
    <w:rsid w:val="001116D8"/>
    <w:rsid w:val="00111B4B"/>
    <w:rsid w:val="00111D2C"/>
    <w:rsid w:val="00111EEC"/>
    <w:rsid w:val="001133E4"/>
    <w:rsid w:val="00113CA1"/>
    <w:rsid w:val="001146D7"/>
    <w:rsid w:val="00114931"/>
    <w:rsid w:val="00114979"/>
    <w:rsid w:val="00115411"/>
    <w:rsid w:val="001176B6"/>
    <w:rsid w:val="00117868"/>
    <w:rsid w:val="001178A8"/>
    <w:rsid w:val="001209E9"/>
    <w:rsid w:val="00120E54"/>
    <w:rsid w:val="0012155B"/>
    <w:rsid w:val="00121CAC"/>
    <w:rsid w:val="00121D1E"/>
    <w:rsid w:val="00122538"/>
    <w:rsid w:val="00122986"/>
    <w:rsid w:val="00122F41"/>
    <w:rsid w:val="00122F51"/>
    <w:rsid w:val="001234E4"/>
    <w:rsid w:val="00123818"/>
    <w:rsid w:val="00123DF9"/>
    <w:rsid w:val="00124203"/>
    <w:rsid w:val="00124AFA"/>
    <w:rsid w:val="00124D67"/>
    <w:rsid w:val="00124DBA"/>
    <w:rsid w:val="001253B1"/>
    <w:rsid w:val="00125C87"/>
    <w:rsid w:val="0012643E"/>
    <w:rsid w:val="001264C5"/>
    <w:rsid w:val="001266FE"/>
    <w:rsid w:val="001272E5"/>
    <w:rsid w:val="00127547"/>
    <w:rsid w:val="00130F12"/>
    <w:rsid w:val="001312F7"/>
    <w:rsid w:val="00131761"/>
    <w:rsid w:val="00131A5F"/>
    <w:rsid w:val="001324A3"/>
    <w:rsid w:val="00132CF6"/>
    <w:rsid w:val="0013357C"/>
    <w:rsid w:val="00134904"/>
    <w:rsid w:val="00134AEA"/>
    <w:rsid w:val="00134BF0"/>
    <w:rsid w:val="00134DF2"/>
    <w:rsid w:val="001355C5"/>
    <w:rsid w:val="0013569B"/>
    <w:rsid w:val="0013596E"/>
    <w:rsid w:val="00136066"/>
    <w:rsid w:val="00136202"/>
    <w:rsid w:val="00136318"/>
    <w:rsid w:val="0013676B"/>
    <w:rsid w:val="001374B6"/>
    <w:rsid w:val="001413C9"/>
    <w:rsid w:val="00142830"/>
    <w:rsid w:val="00144107"/>
    <w:rsid w:val="00146226"/>
    <w:rsid w:val="001476F0"/>
    <w:rsid w:val="00147D14"/>
    <w:rsid w:val="00150335"/>
    <w:rsid w:val="00150CC2"/>
    <w:rsid w:val="001511E2"/>
    <w:rsid w:val="00151F04"/>
    <w:rsid w:val="001534D3"/>
    <w:rsid w:val="00153787"/>
    <w:rsid w:val="0015392B"/>
    <w:rsid w:val="00153C37"/>
    <w:rsid w:val="0015443C"/>
    <w:rsid w:val="00155B0E"/>
    <w:rsid w:val="00155FE5"/>
    <w:rsid w:val="00156030"/>
    <w:rsid w:val="00160ADB"/>
    <w:rsid w:val="00160BEE"/>
    <w:rsid w:val="00162226"/>
    <w:rsid w:val="00162297"/>
    <w:rsid w:val="00162C61"/>
    <w:rsid w:val="00163CB1"/>
    <w:rsid w:val="00164180"/>
    <w:rsid w:val="00164D88"/>
    <w:rsid w:val="00165360"/>
    <w:rsid w:val="00166011"/>
    <w:rsid w:val="00166C74"/>
    <w:rsid w:val="00167713"/>
    <w:rsid w:val="00167944"/>
    <w:rsid w:val="00167E39"/>
    <w:rsid w:val="00170661"/>
    <w:rsid w:val="001707EE"/>
    <w:rsid w:val="00170BD6"/>
    <w:rsid w:val="00170D25"/>
    <w:rsid w:val="0017144C"/>
    <w:rsid w:val="0017157D"/>
    <w:rsid w:val="0017199C"/>
    <w:rsid w:val="00171C5B"/>
    <w:rsid w:val="00171CB1"/>
    <w:rsid w:val="00172F42"/>
    <w:rsid w:val="001731F6"/>
    <w:rsid w:val="00173601"/>
    <w:rsid w:val="00173A44"/>
    <w:rsid w:val="00173D83"/>
    <w:rsid w:val="0017446C"/>
    <w:rsid w:val="00174C15"/>
    <w:rsid w:val="00174F32"/>
    <w:rsid w:val="001760D3"/>
    <w:rsid w:val="00176CD3"/>
    <w:rsid w:val="0017705B"/>
    <w:rsid w:val="00177A46"/>
    <w:rsid w:val="00177D23"/>
    <w:rsid w:val="00177F74"/>
    <w:rsid w:val="00180B65"/>
    <w:rsid w:val="001819A3"/>
    <w:rsid w:val="00181F4D"/>
    <w:rsid w:val="00182058"/>
    <w:rsid w:val="00182642"/>
    <w:rsid w:val="0018362E"/>
    <w:rsid w:val="001837F5"/>
    <w:rsid w:val="00184240"/>
    <w:rsid w:val="00185393"/>
    <w:rsid w:val="00185A69"/>
    <w:rsid w:val="00186104"/>
    <w:rsid w:val="00186B58"/>
    <w:rsid w:val="0018741A"/>
    <w:rsid w:val="001877A9"/>
    <w:rsid w:val="00187D73"/>
    <w:rsid w:val="00190298"/>
    <w:rsid w:val="00190AD1"/>
    <w:rsid w:val="001927C9"/>
    <w:rsid w:val="00193F0F"/>
    <w:rsid w:val="00193FC9"/>
    <w:rsid w:val="001941A9"/>
    <w:rsid w:val="00195978"/>
    <w:rsid w:val="00195A83"/>
    <w:rsid w:val="00195A9E"/>
    <w:rsid w:val="00195C60"/>
    <w:rsid w:val="0019660F"/>
    <w:rsid w:val="00196946"/>
    <w:rsid w:val="00196B84"/>
    <w:rsid w:val="00196D21"/>
    <w:rsid w:val="00197444"/>
    <w:rsid w:val="0019781B"/>
    <w:rsid w:val="001A0104"/>
    <w:rsid w:val="001A084A"/>
    <w:rsid w:val="001A12B8"/>
    <w:rsid w:val="001A1817"/>
    <w:rsid w:val="001A24B9"/>
    <w:rsid w:val="001A3393"/>
    <w:rsid w:val="001A401E"/>
    <w:rsid w:val="001A40D1"/>
    <w:rsid w:val="001A438A"/>
    <w:rsid w:val="001A49CD"/>
    <w:rsid w:val="001A4D5D"/>
    <w:rsid w:val="001A4EE7"/>
    <w:rsid w:val="001A5432"/>
    <w:rsid w:val="001A66C4"/>
    <w:rsid w:val="001A737C"/>
    <w:rsid w:val="001B0834"/>
    <w:rsid w:val="001B0C34"/>
    <w:rsid w:val="001B0E47"/>
    <w:rsid w:val="001B1771"/>
    <w:rsid w:val="001B1789"/>
    <w:rsid w:val="001B1AEF"/>
    <w:rsid w:val="001B218C"/>
    <w:rsid w:val="001B2919"/>
    <w:rsid w:val="001B2CBC"/>
    <w:rsid w:val="001B305E"/>
    <w:rsid w:val="001B4456"/>
    <w:rsid w:val="001B44B5"/>
    <w:rsid w:val="001B6202"/>
    <w:rsid w:val="001B64DD"/>
    <w:rsid w:val="001B65E9"/>
    <w:rsid w:val="001B74F1"/>
    <w:rsid w:val="001B7AE5"/>
    <w:rsid w:val="001C018F"/>
    <w:rsid w:val="001C0EF9"/>
    <w:rsid w:val="001C0F1D"/>
    <w:rsid w:val="001C10A3"/>
    <w:rsid w:val="001C11F5"/>
    <w:rsid w:val="001C13A0"/>
    <w:rsid w:val="001C1815"/>
    <w:rsid w:val="001C2581"/>
    <w:rsid w:val="001C27B2"/>
    <w:rsid w:val="001C3178"/>
    <w:rsid w:val="001C39E5"/>
    <w:rsid w:val="001C40C9"/>
    <w:rsid w:val="001C41AF"/>
    <w:rsid w:val="001C4B11"/>
    <w:rsid w:val="001C4B2D"/>
    <w:rsid w:val="001C4EE4"/>
    <w:rsid w:val="001C56BD"/>
    <w:rsid w:val="001C6419"/>
    <w:rsid w:val="001C6BE9"/>
    <w:rsid w:val="001C7028"/>
    <w:rsid w:val="001C78B3"/>
    <w:rsid w:val="001C7ABF"/>
    <w:rsid w:val="001C7DE1"/>
    <w:rsid w:val="001D019A"/>
    <w:rsid w:val="001D0A1A"/>
    <w:rsid w:val="001D0ED9"/>
    <w:rsid w:val="001D10D5"/>
    <w:rsid w:val="001D1891"/>
    <w:rsid w:val="001D23C4"/>
    <w:rsid w:val="001D2E62"/>
    <w:rsid w:val="001D37AC"/>
    <w:rsid w:val="001D3EED"/>
    <w:rsid w:val="001D4A3C"/>
    <w:rsid w:val="001D567C"/>
    <w:rsid w:val="001D58AB"/>
    <w:rsid w:val="001D5E8D"/>
    <w:rsid w:val="001D5F8A"/>
    <w:rsid w:val="001D64A5"/>
    <w:rsid w:val="001D6951"/>
    <w:rsid w:val="001D7287"/>
    <w:rsid w:val="001D7BC7"/>
    <w:rsid w:val="001E0197"/>
    <w:rsid w:val="001E0220"/>
    <w:rsid w:val="001E05BC"/>
    <w:rsid w:val="001E1416"/>
    <w:rsid w:val="001E212B"/>
    <w:rsid w:val="001E228F"/>
    <w:rsid w:val="001E2F11"/>
    <w:rsid w:val="001E3A29"/>
    <w:rsid w:val="001E3ED9"/>
    <w:rsid w:val="001E49D0"/>
    <w:rsid w:val="001E4E6F"/>
    <w:rsid w:val="001E516E"/>
    <w:rsid w:val="001E582E"/>
    <w:rsid w:val="001E594B"/>
    <w:rsid w:val="001E60F3"/>
    <w:rsid w:val="001E6436"/>
    <w:rsid w:val="001E688B"/>
    <w:rsid w:val="001E79C8"/>
    <w:rsid w:val="001E7B98"/>
    <w:rsid w:val="001F011E"/>
    <w:rsid w:val="001F0BAA"/>
    <w:rsid w:val="001F10A3"/>
    <w:rsid w:val="001F24AD"/>
    <w:rsid w:val="001F28F9"/>
    <w:rsid w:val="001F2A7B"/>
    <w:rsid w:val="001F2EF3"/>
    <w:rsid w:val="001F37C9"/>
    <w:rsid w:val="001F4AB5"/>
    <w:rsid w:val="001F4DA5"/>
    <w:rsid w:val="001F5037"/>
    <w:rsid w:val="001F5517"/>
    <w:rsid w:val="001F5756"/>
    <w:rsid w:val="001F585D"/>
    <w:rsid w:val="001F629F"/>
    <w:rsid w:val="001F6DCD"/>
    <w:rsid w:val="001F6F52"/>
    <w:rsid w:val="001F70C3"/>
    <w:rsid w:val="001F72B0"/>
    <w:rsid w:val="001F739D"/>
    <w:rsid w:val="001F7795"/>
    <w:rsid w:val="002019A9"/>
    <w:rsid w:val="00201A54"/>
    <w:rsid w:val="00201B9B"/>
    <w:rsid w:val="00202143"/>
    <w:rsid w:val="00203F20"/>
    <w:rsid w:val="0020467A"/>
    <w:rsid w:val="0020497B"/>
    <w:rsid w:val="0020509E"/>
    <w:rsid w:val="002064E4"/>
    <w:rsid w:val="00207590"/>
    <w:rsid w:val="00207D89"/>
    <w:rsid w:val="00210126"/>
    <w:rsid w:val="00211D9E"/>
    <w:rsid w:val="00212CD0"/>
    <w:rsid w:val="002131CD"/>
    <w:rsid w:val="00213D01"/>
    <w:rsid w:val="002141AD"/>
    <w:rsid w:val="002143CC"/>
    <w:rsid w:val="002157AE"/>
    <w:rsid w:val="002158FD"/>
    <w:rsid w:val="00215C54"/>
    <w:rsid w:val="00215E00"/>
    <w:rsid w:val="002161D1"/>
    <w:rsid w:val="00216E32"/>
    <w:rsid w:val="002172E9"/>
    <w:rsid w:val="002205C2"/>
    <w:rsid w:val="002206BD"/>
    <w:rsid w:val="002209D1"/>
    <w:rsid w:val="00220B2E"/>
    <w:rsid w:val="00221183"/>
    <w:rsid w:val="00222145"/>
    <w:rsid w:val="00222877"/>
    <w:rsid w:val="002234DF"/>
    <w:rsid w:val="00223576"/>
    <w:rsid w:val="00223AEE"/>
    <w:rsid w:val="0022456C"/>
    <w:rsid w:val="0022491D"/>
    <w:rsid w:val="00224A06"/>
    <w:rsid w:val="002253E6"/>
    <w:rsid w:val="002254FA"/>
    <w:rsid w:val="00225925"/>
    <w:rsid w:val="00225EF8"/>
    <w:rsid w:val="002262F6"/>
    <w:rsid w:val="00226362"/>
    <w:rsid w:val="00226747"/>
    <w:rsid w:val="00227211"/>
    <w:rsid w:val="002273EC"/>
    <w:rsid w:val="002275D4"/>
    <w:rsid w:val="002276BD"/>
    <w:rsid w:val="00227EFC"/>
    <w:rsid w:val="00231B0C"/>
    <w:rsid w:val="0023273C"/>
    <w:rsid w:val="00232A95"/>
    <w:rsid w:val="00232C83"/>
    <w:rsid w:val="0023355B"/>
    <w:rsid w:val="002339E4"/>
    <w:rsid w:val="00233BCA"/>
    <w:rsid w:val="00233DD4"/>
    <w:rsid w:val="00233FF2"/>
    <w:rsid w:val="00234E05"/>
    <w:rsid w:val="00234F57"/>
    <w:rsid w:val="00235779"/>
    <w:rsid w:val="00235B0C"/>
    <w:rsid w:val="00235E54"/>
    <w:rsid w:val="00237363"/>
    <w:rsid w:val="002400ED"/>
    <w:rsid w:val="00240D27"/>
    <w:rsid w:val="00241274"/>
    <w:rsid w:val="00241AFE"/>
    <w:rsid w:val="00242F9C"/>
    <w:rsid w:val="0024314B"/>
    <w:rsid w:val="00243AD4"/>
    <w:rsid w:val="00243E1F"/>
    <w:rsid w:val="00245A73"/>
    <w:rsid w:val="00245C2B"/>
    <w:rsid w:val="0024732E"/>
    <w:rsid w:val="00247887"/>
    <w:rsid w:val="00250125"/>
    <w:rsid w:val="002517E1"/>
    <w:rsid w:val="00251908"/>
    <w:rsid w:val="00252BF7"/>
    <w:rsid w:val="00252F3F"/>
    <w:rsid w:val="0025331D"/>
    <w:rsid w:val="002533F7"/>
    <w:rsid w:val="0025397F"/>
    <w:rsid w:val="00254E15"/>
    <w:rsid w:val="00255207"/>
    <w:rsid w:val="00255487"/>
    <w:rsid w:val="002555F9"/>
    <w:rsid w:val="00256337"/>
    <w:rsid w:val="002563B6"/>
    <w:rsid w:val="00256504"/>
    <w:rsid w:val="00256573"/>
    <w:rsid w:val="00257607"/>
    <w:rsid w:val="00257C9A"/>
    <w:rsid w:val="00260FB5"/>
    <w:rsid w:val="0026137F"/>
    <w:rsid w:val="002613FC"/>
    <w:rsid w:val="00261AE5"/>
    <w:rsid w:val="00262C16"/>
    <w:rsid w:val="002632C5"/>
    <w:rsid w:val="002634E2"/>
    <w:rsid w:val="00263813"/>
    <w:rsid w:val="00264110"/>
    <w:rsid w:val="0026442B"/>
    <w:rsid w:val="002657CB"/>
    <w:rsid w:val="0026586E"/>
    <w:rsid w:val="00265BBD"/>
    <w:rsid w:val="00265C04"/>
    <w:rsid w:val="00266118"/>
    <w:rsid w:val="0026686D"/>
    <w:rsid w:val="00266F0F"/>
    <w:rsid w:val="00266F25"/>
    <w:rsid w:val="00267196"/>
    <w:rsid w:val="00267B42"/>
    <w:rsid w:val="00267F67"/>
    <w:rsid w:val="002712DE"/>
    <w:rsid w:val="00271750"/>
    <w:rsid w:val="002718E6"/>
    <w:rsid w:val="002724B0"/>
    <w:rsid w:val="002725C8"/>
    <w:rsid w:val="00273681"/>
    <w:rsid w:val="00273CAE"/>
    <w:rsid w:val="002741A0"/>
    <w:rsid w:val="0027421C"/>
    <w:rsid w:val="002747EA"/>
    <w:rsid w:val="00274E21"/>
    <w:rsid w:val="00275C60"/>
    <w:rsid w:val="002761C0"/>
    <w:rsid w:val="00276538"/>
    <w:rsid w:val="00276B16"/>
    <w:rsid w:val="00277194"/>
    <w:rsid w:val="002801DB"/>
    <w:rsid w:val="002806A2"/>
    <w:rsid w:val="00280919"/>
    <w:rsid w:val="00280FC4"/>
    <w:rsid w:val="002814F5"/>
    <w:rsid w:val="002818B0"/>
    <w:rsid w:val="00281C38"/>
    <w:rsid w:val="00281FF2"/>
    <w:rsid w:val="0028200A"/>
    <w:rsid w:val="002828CD"/>
    <w:rsid w:val="00282A61"/>
    <w:rsid w:val="00283340"/>
    <w:rsid w:val="00283B7B"/>
    <w:rsid w:val="00283D0D"/>
    <w:rsid w:val="00283D52"/>
    <w:rsid w:val="00283D5B"/>
    <w:rsid w:val="0028510A"/>
    <w:rsid w:val="002855AC"/>
    <w:rsid w:val="00286EAB"/>
    <w:rsid w:val="002878F5"/>
    <w:rsid w:val="00290B3A"/>
    <w:rsid w:val="00293018"/>
    <w:rsid w:val="00293223"/>
    <w:rsid w:val="0029376F"/>
    <w:rsid w:val="00293CB8"/>
    <w:rsid w:val="00294063"/>
    <w:rsid w:val="002940AE"/>
    <w:rsid w:val="00294228"/>
    <w:rsid w:val="00294281"/>
    <w:rsid w:val="00294E92"/>
    <w:rsid w:val="002953EA"/>
    <w:rsid w:val="00295AA1"/>
    <w:rsid w:val="00296304"/>
    <w:rsid w:val="00296555"/>
    <w:rsid w:val="00296BD4"/>
    <w:rsid w:val="002972FE"/>
    <w:rsid w:val="002A0097"/>
    <w:rsid w:val="002A0350"/>
    <w:rsid w:val="002A04EE"/>
    <w:rsid w:val="002A0763"/>
    <w:rsid w:val="002A0797"/>
    <w:rsid w:val="002A0E59"/>
    <w:rsid w:val="002A1658"/>
    <w:rsid w:val="002A1D63"/>
    <w:rsid w:val="002A24A2"/>
    <w:rsid w:val="002A295A"/>
    <w:rsid w:val="002A4182"/>
    <w:rsid w:val="002A6373"/>
    <w:rsid w:val="002A7554"/>
    <w:rsid w:val="002A79CD"/>
    <w:rsid w:val="002A7C66"/>
    <w:rsid w:val="002A7C98"/>
    <w:rsid w:val="002B019A"/>
    <w:rsid w:val="002B048D"/>
    <w:rsid w:val="002B0AD6"/>
    <w:rsid w:val="002B1135"/>
    <w:rsid w:val="002B16BA"/>
    <w:rsid w:val="002B207E"/>
    <w:rsid w:val="002B2E69"/>
    <w:rsid w:val="002B4DEB"/>
    <w:rsid w:val="002B54C3"/>
    <w:rsid w:val="002B5C4F"/>
    <w:rsid w:val="002B5EFC"/>
    <w:rsid w:val="002B6D53"/>
    <w:rsid w:val="002B7845"/>
    <w:rsid w:val="002B7EFE"/>
    <w:rsid w:val="002B7FF6"/>
    <w:rsid w:val="002C00A8"/>
    <w:rsid w:val="002C00E5"/>
    <w:rsid w:val="002C0943"/>
    <w:rsid w:val="002C1175"/>
    <w:rsid w:val="002C17C1"/>
    <w:rsid w:val="002C1EAA"/>
    <w:rsid w:val="002C34A0"/>
    <w:rsid w:val="002C3B6A"/>
    <w:rsid w:val="002C3E61"/>
    <w:rsid w:val="002C4982"/>
    <w:rsid w:val="002C4F57"/>
    <w:rsid w:val="002C517B"/>
    <w:rsid w:val="002C5B05"/>
    <w:rsid w:val="002C6178"/>
    <w:rsid w:val="002C677D"/>
    <w:rsid w:val="002C7553"/>
    <w:rsid w:val="002C75B1"/>
    <w:rsid w:val="002C7660"/>
    <w:rsid w:val="002D013E"/>
    <w:rsid w:val="002D017E"/>
    <w:rsid w:val="002D0400"/>
    <w:rsid w:val="002D135F"/>
    <w:rsid w:val="002D14FB"/>
    <w:rsid w:val="002D15F6"/>
    <w:rsid w:val="002D1BCC"/>
    <w:rsid w:val="002D291D"/>
    <w:rsid w:val="002D2EE0"/>
    <w:rsid w:val="002D30A5"/>
    <w:rsid w:val="002D403A"/>
    <w:rsid w:val="002D4105"/>
    <w:rsid w:val="002D4A9D"/>
    <w:rsid w:val="002D4E6F"/>
    <w:rsid w:val="002D5F45"/>
    <w:rsid w:val="002D7D49"/>
    <w:rsid w:val="002E0030"/>
    <w:rsid w:val="002E0120"/>
    <w:rsid w:val="002E0189"/>
    <w:rsid w:val="002E031C"/>
    <w:rsid w:val="002E0BA6"/>
    <w:rsid w:val="002E120F"/>
    <w:rsid w:val="002E1A30"/>
    <w:rsid w:val="002E35C0"/>
    <w:rsid w:val="002E395E"/>
    <w:rsid w:val="002E3E0A"/>
    <w:rsid w:val="002E42AD"/>
    <w:rsid w:val="002E4850"/>
    <w:rsid w:val="002E48D4"/>
    <w:rsid w:val="002E4DD6"/>
    <w:rsid w:val="002E5389"/>
    <w:rsid w:val="002E57B4"/>
    <w:rsid w:val="002E5949"/>
    <w:rsid w:val="002E5D7F"/>
    <w:rsid w:val="002E6004"/>
    <w:rsid w:val="002E7D6C"/>
    <w:rsid w:val="002F06FF"/>
    <w:rsid w:val="002F24B7"/>
    <w:rsid w:val="002F2F60"/>
    <w:rsid w:val="002F3428"/>
    <w:rsid w:val="002F3D8E"/>
    <w:rsid w:val="002F3F7A"/>
    <w:rsid w:val="002F465B"/>
    <w:rsid w:val="002F4DFF"/>
    <w:rsid w:val="002F53E8"/>
    <w:rsid w:val="002F5443"/>
    <w:rsid w:val="002F5567"/>
    <w:rsid w:val="002F60AB"/>
    <w:rsid w:val="002F696A"/>
    <w:rsid w:val="002F6B12"/>
    <w:rsid w:val="002F7822"/>
    <w:rsid w:val="002F78A3"/>
    <w:rsid w:val="002F7A12"/>
    <w:rsid w:val="00300694"/>
    <w:rsid w:val="003007D3"/>
    <w:rsid w:val="00300D90"/>
    <w:rsid w:val="00301946"/>
    <w:rsid w:val="00301F32"/>
    <w:rsid w:val="0030251E"/>
    <w:rsid w:val="0030430A"/>
    <w:rsid w:val="00304310"/>
    <w:rsid w:val="00304475"/>
    <w:rsid w:val="003048EA"/>
    <w:rsid w:val="00304D61"/>
    <w:rsid w:val="00304F88"/>
    <w:rsid w:val="003064F5"/>
    <w:rsid w:val="00306530"/>
    <w:rsid w:val="0030690C"/>
    <w:rsid w:val="00307C1D"/>
    <w:rsid w:val="00307F15"/>
    <w:rsid w:val="00310124"/>
    <w:rsid w:val="00310225"/>
    <w:rsid w:val="003106C0"/>
    <w:rsid w:val="00310A0E"/>
    <w:rsid w:val="00310B0C"/>
    <w:rsid w:val="00312AFC"/>
    <w:rsid w:val="00313007"/>
    <w:rsid w:val="00313E94"/>
    <w:rsid w:val="00313F97"/>
    <w:rsid w:val="0031449F"/>
    <w:rsid w:val="00314DE5"/>
    <w:rsid w:val="00314F77"/>
    <w:rsid w:val="003151F2"/>
    <w:rsid w:val="0031524A"/>
    <w:rsid w:val="003156F6"/>
    <w:rsid w:val="0031618B"/>
    <w:rsid w:val="003162EC"/>
    <w:rsid w:val="00316305"/>
    <w:rsid w:val="00316325"/>
    <w:rsid w:val="00316B0C"/>
    <w:rsid w:val="00316BD1"/>
    <w:rsid w:val="00317850"/>
    <w:rsid w:val="003178C6"/>
    <w:rsid w:val="0031790A"/>
    <w:rsid w:val="00317D6E"/>
    <w:rsid w:val="003205E4"/>
    <w:rsid w:val="00321214"/>
    <w:rsid w:val="0032175A"/>
    <w:rsid w:val="00321B11"/>
    <w:rsid w:val="00321B91"/>
    <w:rsid w:val="00322401"/>
    <w:rsid w:val="00322515"/>
    <w:rsid w:val="00322C12"/>
    <w:rsid w:val="0032364E"/>
    <w:rsid w:val="00323737"/>
    <w:rsid w:val="00323974"/>
    <w:rsid w:val="00324717"/>
    <w:rsid w:val="00324C92"/>
    <w:rsid w:val="00325125"/>
    <w:rsid w:val="0032538D"/>
    <w:rsid w:val="00325798"/>
    <w:rsid w:val="00325B36"/>
    <w:rsid w:val="003265D5"/>
    <w:rsid w:val="00326805"/>
    <w:rsid w:val="00326EEC"/>
    <w:rsid w:val="00327D35"/>
    <w:rsid w:val="0033028E"/>
    <w:rsid w:val="00330B3E"/>
    <w:rsid w:val="00330FEF"/>
    <w:rsid w:val="00331073"/>
    <w:rsid w:val="003314C7"/>
    <w:rsid w:val="003317E3"/>
    <w:rsid w:val="003320E2"/>
    <w:rsid w:val="00332101"/>
    <w:rsid w:val="00332BA7"/>
    <w:rsid w:val="00333209"/>
    <w:rsid w:val="003337C7"/>
    <w:rsid w:val="00333862"/>
    <w:rsid w:val="003338E2"/>
    <w:rsid w:val="00333AB3"/>
    <w:rsid w:val="00334281"/>
    <w:rsid w:val="003347DD"/>
    <w:rsid w:val="0033512C"/>
    <w:rsid w:val="00335397"/>
    <w:rsid w:val="00335EE3"/>
    <w:rsid w:val="003361BB"/>
    <w:rsid w:val="00336714"/>
    <w:rsid w:val="00337288"/>
    <w:rsid w:val="00340905"/>
    <w:rsid w:val="003410D9"/>
    <w:rsid w:val="0034115D"/>
    <w:rsid w:val="00341693"/>
    <w:rsid w:val="00342841"/>
    <w:rsid w:val="00342C9D"/>
    <w:rsid w:val="003433D9"/>
    <w:rsid w:val="003436CC"/>
    <w:rsid w:val="00343FE2"/>
    <w:rsid w:val="0034438E"/>
    <w:rsid w:val="00344BD5"/>
    <w:rsid w:val="00345019"/>
    <w:rsid w:val="0034564B"/>
    <w:rsid w:val="00345CEF"/>
    <w:rsid w:val="003463B7"/>
    <w:rsid w:val="003466C1"/>
    <w:rsid w:val="003503E0"/>
    <w:rsid w:val="0035048A"/>
    <w:rsid w:val="003506DA"/>
    <w:rsid w:val="003508B1"/>
    <w:rsid w:val="00350901"/>
    <w:rsid w:val="00350988"/>
    <w:rsid w:val="00350B32"/>
    <w:rsid w:val="00350D81"/>
    <w:rsid w:val="00351777"/>
    <w:rsid w:val="00351CCD"/>
    <w:rsid w:val="00352443"/>
    <w:rsid w:val="00352481"/>
    <w:rsid w:val="00352D0D"/>
    <w:rsid w:val="00353711"/>
    <w:rsid w:val="0035426A"/>
    <w:rsid w:val="00354585"/>
    <w:rsid w:val="0035463B"/>
    <w:rsid w:val="00354773"/>
    <w:rsid w:val="00354C5E"/>
    <w:rsid w:val="00354D7D"/>
    <w:rsid w:val="003551B7"/>
    <w:rsid w:val="00355CA1"/>
    <w:rsid w:val="00356166"/>
    <w:rsid w:val="00356270"/>
    <w:rsid w:val="003568FB"/>
    <w:rsid w:val="00356A70"/>
    <w:rsid w:val="00356EFE"/>
    <w:rsid w:val="00357755"/>
    <w:rsid w:val="00360543"/>
    <w:rsid w:val="00360732"/>
    <w:rsid w:val="00360D0B"/>
    <w:rsid w:val="00360DB4"/>
    <w:rsid w:val="003614CF"/>
    <w:rsid w:val="00361554"/>
    <w:rsid w:val="00361A4E"/>
    <w:rsid w:val="00361CB8"/>
    <w:rsid w:val="00362038"/>
    <w:rsid w:val="00362155"/>
    <w:rsid w:val="0036302E"/>
    <w:rsid w:val="00363F9B"/>
    <w:rsid w:val="0036436B"/>
    <w:rsid w:val="003643BA"/>
    <w:rsid w:val="00364EDA"/>
    <w:rsid w:val="00364F18"/>
    <w:rsid w:val="0036575C"/>
    <w:rsid w:val="00365947"/>
    <w:rsid w:val="003659A6"/>
    <w:rsid w:val="00365E0B"/>
    <w:rsid w:val="00366862"/>
    <w:rsid w:val="00366AF8"/>
    <w:rsid w:val="00366D49"/>
    <w:rsid w:val="00366FCA"/>
    <w:rsid w:val="003677E3"/>
    <w:rsid w:val="00367894"/>
    <w:rsid w:val="00370219"/>
    <w:rsid w:val="00370508"/>
    <w:rsid w:val="00370E9B"/>
    <w:rsid w:val="00370F5F"/>
    <w:rsid w:val="0037123B"/>
    <w:rsid w:val="00371B07"/>
    <w:rsid w:val="0037211E"/>
    <w:rsid w:val="003730C3"/>
    <w:rsid w:val="003732E7"/>
    <w:rsid w:val="00373425"/>
    <w:rsid w:val="00373E7A"/>
    <w:rsid w:val="00374011"/>
    <w:rsid w:val="00374080"/>
    <w:rsid w:val="00374182"/>
    <w:rsid w:val="003749A1"/>
    <w:rsid w:val="003751B0"/>
    <w:rsid w:val="003758F8"/>
    <w:rsid w:val="00376012"/>
    <w:rsid w:val="0037649F"/>
    <w:rsid w:val="00376518"/>
    <w:rsid w:val="00376531"/>
    <w:rsid w:val="00376E71"/>
    <w:rsid w:val="00377142"/>
    <w:rsid w:val="00377657"/>
    <w:rsid w:val="00377CB1"/>
    <w:rsid w:val="00380DAE"/>
    <w:rsid w:val="00381411"/>
    <w:rsid w:val="00381E1F"/>
    <w:rsid w:val="00382482"/>
    <w:rsid w:val="003824B8"/>
    <w:rsid w:val="00382555"/>
    <w:rsid w:val="00383726"/>
    <w:rsid w:val="00384A7C"/>
    <w:rsid w:val="00385153"/>
    <w:rsid w:val="00385356"/>
    <w:rsid w:val="00385B2A"/>
    <w:rsid w:val="003862B5"/>
    <w:rsid w:val="00386A8C"/>
    <w:rsid w:val="00386CA4"/>
    <w:rsid w:val="00386EEA"/>
    <w:rsid w:val="003870FA"/>
    <w:rsid w:val="00387290"/>
    <w:rsid w:val="003876B9"/>
    <w:rsid w:val="003877D3"/>
    <w:rsid w:val="00387928"/>
    <w:rsid w:val="00387B9C"/>
    <w:rsid w:val="00387CF6"/>
    <w:rsid w:val="00390298"/>
    <w:rsid w:val="003909C4"/>
    <w:rsid w:val="00390CF6"/>
    <w:rsid w:val="00390D04"/>
    <w:rsid w:val="00390EA3"/>
    <w:rsid w:val="00391319"/>
    <w:rsid w:val="00391CC7"/>
    <w:rsid w:val="00391D4E"/>
    <w:rsid w:val="00391F80"/>
    <w:rsid w:val="00392575"/>
    <w:rsid w:val="00392BA3"/>
    <w:rsid w:val="00393018"/>
    <w:rsid w:val="003931EF"/>
    <w:rsid w:val="00394000"/>
    <w:rsid w:val="003942C5"/>
    <w:rsid w:val="0039442C"/>
    <w:rsid w:val="00394926"/>
    <w:rsid w:val="00394C5E"/>
    <w:rsid w:val="00394E13"/>
    <w:rsid w:val="003953F6"/>
    <w:rsid w:val="00395610"/>
    <w:rsid w:val="00396A15"/>
    <w:rsid w:val="00396A97"/>
    <w:rsid w:val="003A0957"/>
    <w:rsid w:val="003A0DCB"/>
    <w:rsid w:val="003A12E7"/>
    <w:rsid w:val="003A18D5"/>
    <w:rsid w:val="003A1A74"/>
    <w:rsid w:val="003A1A99"/>
    <w:rsid w:val="003A2F3D"/>
    <w:rsid w:val="003A3212"/>
    <w:rsid w:val="003A382C"/>
    <w:rsid w:val="003A48DA"/>
    <w:rsid w:val="003A5406"/>
    <w:rsid w:val="003A5866"/>
    <w:rsid w:val="003A6A00"/>
    <w:rsid w:val="003A6E2B"/>
    <w:rsid w:val="003A78E8"/>
    <w:rsid w:val="003B024A"/>
    <w:rsid w:val="003B03DD"/>
    <w:rsid w:val="003B367C"/>
    <w:rsid w:val="003B3C52"/>
    <w:rsid w:val="003B4249"/>
    <w:rsid w:val="003B4639"/>
    <w:rsid w:val="003B4FB7"/>
    <w:rsid w:val="003B5314"/>
    <w:rsid w:val="003B5326"/>
    <w:rsid w:val="003B571D"/>
    <w:rsid w:val="003B573C"/>
    <w:rsid w:val="003B585E"/>
    <w:rsid w:val="003B5BE7"/>
    <w:rsid w:val="003B5D0B"/>
    <w:rsid w:val="003B61B8"/>
    <w:rsid w:val="003B7413"/>
    <w:rsid w:val="003B7525"/>
    <w:rsid w:val="003B79C3"/>
    <w:rsid w:val="003C01D9"/>
    <w:rsid w:val="003C0236"/>
    <w:rsid w:val="003C06CB"/>
    <w:rsid w:val="003C09C0"/>
    <w:rsid w:val="003C1429"/>
    <w:rsid w:val="003C1481"/>
    <w:rsid w:val="003C17E5"/>
    <w:rsid w:val="003C182B"/>
    <w:rsid w:val="003C192D"/>
    <w:rsid w:val="003C1F8F"/>
    <w:rsid w:val="003C2002"/>
    <w:rsid w:val="003C2057"/>
    <w:rsid w:val="003C2557"/>
    <w:rsid w:val="003C2C4C"/>
    <w:rsid w:val="003C2C5E"/>
    <w:rsid w:val="003C412B"/>
    <w:rsid w:val="003C566A"/>
    <w:rsid w:val="003C5A41"/>
    <w:rsid w:val="003C5AFB"/>
    <w:rsid w:val="003C5C9E"/>
    <w:rsid w:val="003C5DC9"/>
    <w:rsid w:val="003C5E7B"/>
    <w:rsid w:val="003C7169"/>
    <w:rsid w:val="003C7918"/>
    <w:rsid w:val="003D0531"/>
    <w:rsid w:val="003D142B"/>
    <w:rsid w:val="003D169C"/>
    <w:rsid w:val="003D16F3"/>
    <w:rsid w:val="003D1BD1"/>
    <w:rsid w:val="003D2170"/>
    <w:rsid w:val="003D2426"/>
    <w:rsid w:val="003D2A9C"/>
    <w:rsid w:val="003D36B4"/>
    <w:rsid w:val="003D3C94"/>
    <w:rsid w:val="003D4569"/>
    <w:rsid w:val="003D461B"/>
    <w:rsid w:val="003D564F"/>
    <w:rsid w:val="003D5E33"/>
    <w:rsid w:val="003D5FED"/>
    <w:rsid w:val="003E0C53"/>
    <w:rsid w:val="003E1952"/>
    <w:rsid w:val="003E20A0"/>
    <w:rsid w:val="003E20CD"/>
    <w:rsid w:val="003E26D1"/>
    <w:rsid w:val="003E285F"/>
    <w:rsid w:val="003E2B5A"/>
    <w:rsid w:val="003E2EEF"/>
    <w:rsid w:val="003E349B"/>
    <w:rsid w:val="003E3636"/>
    <w:rsid w:val="003E3703"/>
    <w:rsid w:val="003E3728"/>
    <w:rsid w:val="003E3EF1"/>
    <w:rsid w:val="003E4942"/>
    <w:rsid w:val="003E5379"/>
    <w:rsid w:val="003E646D"/>
    <w:rsid w:val="003E6813"/>
    <w:rsid w:val="003E7164"/>
    <w:rsid w:val="003E7A16"/>
    <w:rsid w:val="003E7B9B"/>
    <w:rsid w:val="003F0436"/>
    <w:rsid w:val="003F0494"/>
    <w:rsid w:val="003F0681"/>
    <w:rsid w:val="003F0A19"/>
    <w:rsid w:val="003F122C"/>
    <w:rsid w:val="003F14DB"/>
    <w:rsid w:val="003F2AFE"/>
    <w:rsid w:val="003F3920"/>
    <w:rsid w:val="003F3DA9"/>
    <w:rsid w:val="003F4715"/>
    <w:rsid w:val="003F4FF1"/>
    <w:rsid w:val="003F52F3"/>
    <w:rsid w:val="003F62D8"/>
    <w:rsid w:val="003F632C"/>
    <w:rsid w:val="003F6EBF"/>
    <w:rsid w:val="003F6F4D"/>
    <w:rsid w:val="003F7080"/>
    <w:rsid w:val="003F7116"/>
    <w:rsid w:val="003F7907"/>
    <w:rsid w:val="003F7A06"/>
    <w:rsid w:val="003F7ADE"/>
    <w:rsid w:val="00400337"/>
    <w:rsid w:val="00400A17"/>
    <w:rsid w:val="0040106A"/>
    <w:rsid w:val="0040194A"/>
    <w:rsid w:val="00402150"/>
    <w:rsid w:val="00402758"/>
    <w:rsid w:val="00402F30"/>
    <w:rsid w:val="00403F93"/>
    <w:rsid w:val="00403FED"/>
    <w:rsid w:val="004042E8"/>
    <w:rsid w:val="004064C2"/>
    <w:rsid w:val="00406852"/>
    <w:rsid w:val="004074CC"/>
    <w:rsid w:val="00407B6C"/>
    <w:rsid w:val="00407DCA"/>
    <w:rsid w:val="004101E9"/>
    <w:rsid w:val="00411114"/>
    <w:rsid w:val="004123DC"/>
    <w:rsid w:val="00412463"/>
    <w:rsid w:val="00412E33"/>
    <w:rsid w:val="004132BC"/>
    <w:rsid w:val="00413F05"/>
    <w:rsid w:val="004141C4"/>
    <w:rsid w:val="0041461E"/>
    <w:rsid w:val="00414745"/>
    <w:rsid w:val="004147AD"/>
    <w:rsid w:val="004153D4"/>
    <w:rsid w:val="00415777"/>
    <w:rsid w:val="004163E8"/>
    <w:rsid w:val="004164ED"/>
    <w:rsid w:val="004175E9"/>
    <w:rsid w:val="00417917"/>
    <w:rsid w:val="00417EBE"/>
    <w:rsid w:val="00420370"/>
    <w:rsid w:val="00420628"/>
    <w:rsid w:val="00420CA2"/>
    <w:rsid w:val="00421192"/>
    <w:rsid w:val="0042169B"/>
    <w:rsid w:val="00422813"/>
    <w:rsid w:val="00424289"/>
    <w:rsid w:val="0042437F"/>
    <w:rsid w:val="00424A45"/>
    <w:rsid w:val="00424AC7"/>
    <w:rsid w:val="00424D3F"/>
    <w:rsid w:val="00424FB6"/>
    <w:rsid w:val="004257CC"/>
    <w:rsid w:val="004259B4"/>
    <w:rsid w:val="00425FAA"/>
    <w:rsid w:val="00426ED6"/>
    <w:rsid w:val="00426FDC"/>
    <w:rsid w:val="0042790E"/>
    <w:rsid w:val="00427E3D"/>
    <w:rsid w:val="00430AD7"/>
    <w:rsid w:val="00432019"/>
    <w:rsid w:val="0043235B"/>
    <w:rsid w:val="0043288E"/>
    <w:rsid w:val="00433275"/>
    <w:rsid w:val="004335E3"/>
    <w:rsid w:val="0043366F"/>
    <w:rsid w:val="004337DC"/>
    <w:rsid w:val="00435520"/>
    <w:rsid w:val="004357A9"/>
    <w:rsid w:val="00435E90"/>
    <w:rsid w:val="00435FD9"/>
    <w:rsid w:val="00436934"/>
    <w:rsid w:val="00436C91"/>
    <w:rsid w:val="00436DFD"/>
    <w:rsid w:val="0043716E"/>
    <w:rsid w:val="0043736F"/>
    <w:rsid w:val="004411CA"/>
    <w:rsid w:val="00441B5F"/>
    <w:rsid w:val="0044283A"/>
    <w:rsid w:val="00442865"/>
    <w:rsid w:val="00442AC7"/>
    <w:rsid w:val="00442FF7"/>
    <w:rsid w:val="004430D0"/>
    <w:rsid w:val="004430DB"/>
    <w:rsid w:val="00443760"/>
    <w:rsid w:val="00443A77"/>
    <w:rsid w:val="00443B16"/>
    <w:rsid w:val="00443E84"/>
    <w:rsid w:val="00444633"/>
    <w:rsid w:val="00444816"/>
    <w:rsid w:val="00444ECA"/>
    <w:rsid w:val="004454E5"/>
    <w:rsid w:val="00445CA0"/>
    <w:rsid w:val="00446310"/>
    <w:rsid w:val="004464AC"/>
    <w:rsid w:val="004466F1"/>
    <w:rsid w:val="004466F7"/>
    <w:rsid w:val="004468F3"/>
    <w:rsid w:val="004469F1"/>
    <w:rsid w:val="00447458"/>
    <w:rsid w:val="004478FB"/>
    <w:rsid w:val="0045080E"/>
    <w:rsid w:val="00450A82"/>
    <w:rsid w:val="00450F74"/>
    <w:rsid w:val="004512BD"/>
    <w:rsid w:val="0045145E"/>
    <w:rsid w:val="00451F2B"/>
    <w:rsid w:val="004528D9"/>
    <w:rsid w:val="00452FEF"/>
    <w:rsid w:val="0045333D"/>
    <w:rsid w:val="0045468B"/>
    <w:rsid w:val="00454FAC"/>
    <w:rsid w:val="004551A3"/>
    <w:rsid w:val="0045691B"/>
    <w:rsid w:val="00457234"/>
    <w:rsid w:val="0045725B"/>
    <w:rsid w:val="004604BA"/>
    <w:rsid w:val="004607D2"/>
    <w:rsid w:val="00460DF7"/>
    <w:rsid w:val="004613B5"/>
    <w:rsid w:val="0046162E"/>
    <w:rsid w:val="00462DEE"/>
    <w:rsid w:val="0046391A"/>
    <w:rsid w:val="00464C78"/>
    <w:rsid w:val="00464E3F"/>
    <w:rsid w:val="00465440"/>
    <w:rsid w:val="0046545B"/>
    <w:rsid w:val="00466AE1"/>
    <w:rsid w:val="00467225"/>
    <w:rsid w:val="004673DE"/>
    <w:rsid w:val="004675AF"/>
    <w:rsid w:val="0046779E"/>
    <w:rsid w:val="00467854"/>
    <w:rsid w:val="004702CC"/>
    <w:rsid w:val="004707A4"/>
    <w:rsid w:val="00470A66"/>
    <w:rsid w:val="00471815"/>
    <w:rsid w:val="00471DDC"/>
    <w:rsid w:val="00472E42"/>
    <w:rsid w:val="00472E66"/>
    <w:rsid w:val="004733B6"/>
    <w:rsid w:val="00473409"/>
    <w:rsid w:val="0047340B"/>
    <w:rsid w:val="004744CD"/>
    <w:rsid w:val="00474EB6"/>
    <w:rsid w:val="004757B6"/>
    <w:rsid w:val="004757E7"/>
    <w:rsid w:val="004759CF"/>
    <w:rsid w:val="00475DE8"/>
    <w:rsid w:val="004762EE"/>
    <w:rsid w:val="00477A3A"/>
    <w:rsid w:val="004804D5"/>
    <w:rsid w:val="00480C7D"/>
    <w:rsid w:val="004819F8"/>
    <w:rsid w:val="004825C5"/>
    <w:rsid w:val="00482776"/>
    <w:rsid w:val="00482A11"/>
    <w:rsid w:val="00482DA9"/>
    <w:rsid w:val="004830D9"/>
    <w:rsid w:val="004836A5"/>
    <w:rsid w:val="00483A32"/>
    <w:rsid w:val="00483EED"/>
    <w:rsid w:val="00484120"/>
    <w:rsid w:val="00484279"/>
    <w:rsid w:val="00484400"/>
    <w:rsid w:val="00484D60"/>
    <w:rsid w:val="00486E41"/>
    <w:rsid w:val="004900E9"/>
    <w:rsid w:val="00492B0F"/>
    <w:rsid w:val="004934C8"/>
    <w:rsid w:val="00493D8E"/>
    <w:rsid w:val="0049415E"/>
    <w:rsid w:val="0049422B"/>
    <w:rsid w:val="004942B4"/>
    <w:rsid w:val="00494428"/>
    <w:rsid w:val="00495B6B"/>
    <w:rsid w:val="0049627A"/>
    <w:rsid w:val="0049694E"/>
    <w:rsid w:val="004969C6"/>
    <w:rsid w:val="00496C83"/>
    <w:rsid w:val="00497181"/>
    <w:rsid w:val="004971C1"/>
    <w:rsid w:val="0049752E"/>
    <w:rsid w:val="0049782A"/>
    <w:rsid w:val="0049783A"/>
    <w:rsid w:val="00497DA9"/>
    <w:rsid w:val="004A09FE"/>
    <w:rsid w:val="004A0DC8"/>
    <w:rsid w:val="004A19F3"/>
    <w:rsid w:val="004A1CBA"/>
    <w:rsid w:val="004A2062"/>
    <w:rsid w:val="004A20FB"/>
    <w:rsid w:val="004A337F"/>
    <w:rsid w:val="004A36C1"/>
    <w:rsid w:val="004A44EE"/>
    <w:rsid w:val="004A4899"/>
    <w:rsid w:val="004A527C"/>
    <w:rsid w:val="004A5868"/>
    <w:rsid w:val="004A58F3"/>
    <w:rsid w:val="004A629B"/>
    <w:rsid w:val="004A7B78"/>
    <w:rsid w:val="004B0D55"/>
    <w:rsid w:val="004B1682"/>
    <w:rsid w:val="004B2121"/>
    <w:rsid w:val="004B2320"/>
    <w:rsid w:val="004B3156"/>
    <w:rsid w:val="004B3DC8"/>
    <w:rsid w:val="004B41BA"/>
    <w:rsid w:val="004B4837"/>
    <w:rsid w:val="004B4FB8"/>
    <w:rsid w:val="004B5CBF"/>
    <w:rsid w:val="004B5E58"/>
    <w:rsid w:val="004B5E61"/>
    <w:rsid w:val="004B7D56"/>
    <w:rsid w:val="004C261D"/>
    <w:rsid w:val="004C2896"/>
    <w:rsid w:val="004C2C94"/>
    <w:rsid w:val="004C3694"/>
    <w:rsid w:val="004C4A54"/>
    <w:rsid w:val="004C4FC9"/>
    <w:rsid w:val="004C5202"/>
    <w:rsid w:val="004C566F"/>
    <w:rsid w:val="004C5A25"/>
    <w:rsid w:val="004C6492"/>
    <w:rsid w:val="004C6C25"/>
    <w:rsid w:val="004C6E75"/>
    <w:rsid w:val="004C6F23"/>
    <w:rsid w:val="004D0B7F"/>
    <w:rsid w:val="004D13F4"/>
    <w:rsid w:val="004D18C3"/>
    <w:rsid w:val="004D19E1"/>
    <w:rsid w:val="004D26E6"/>
    <w:rsid w:val="004D2DA7"/>
    <w:rsid w:val="004D43A3"/>
    <w:rsid w:val="004D4970"/>
    <w:rsid w:val="004D5D76"/>
    <w:rsid w:val="004D5D84"/>
    <w:rsid w:val="004D62FE"/>
    <w:rsid w:val="004D6833"/>
    <w:rsid w:val="004D6C32"/>
    <w:rsid w:val="004D6F96"/>
    <w:rsid w:val="004D6FCA"/>
    <w:rsid w:val="004D7977"/>
    <w:rsid w:val="004D7AEA"/>
    <w:rsid w:val="004E04F0"/>
    <w:rsid w:val="004E1133"/>
    <w:rsid w:val="004E1445"/>
    <w:rsid w:val="004E192A"/>
    <w:rsid w:val="004E1B1B"/>
    <w:rsid w:val="004E1B78"/>
    <w:rsid w:val="004E32AA"/>
    <w:rsid w:val="004E3DE0"/>
    <w:rsid w:val="004E412D"/>
    <w:rsid w:val="004E4540"/>
    <w:rsid w:val="004E5819"/>
    <w:rsid w:val="004E5B03"/>
    <w:rsid w:val="004E624D"/>
    <w:rsid w:val="004E68E3"/>
    <w:rsid w:val="004E78A2"/>
    <w:rsid w:val="004E7AF6"/>
    <w:rsid w:val="004F14CB"/>
    <w:rsid w:val="004F1612"/>
    <w:rsid w:val="004F1C22"/>
    <w:rsid w:val="004F20EA"/>
    <w:rsid w:val="004F22A9"/>
    <w:rsid w:val="004F2686"/>
    <w:rsid w:val="004F3FF4"/>
    <w:rsid w:val="004F4618"/>
    <w:rsid w:val="004F48F7"/>
    <w:rsid w:val="004F5374"/>
    <w:rsid w:val="004F557F"/>
    <w:rsid w:val="004F59EC"/>
    <w:rsid w:val="004F6BB6"/>
    <w:rsid w:val="004F6C1F"/>
    <w:rsid w:val="004F7329"/>
    <w:rsid w:val="004F74A9"/>
    <w:rsid w:val="004F7501"/>
    <w:rsid w:val="004F7C0A"/>
    <w:rsid w:val="0050034B"/>
    <w:rsid w:val="00500494"/>
    <w:rsid w:val="005008AA"/>
    <w:rsid w:val="00500B16"/>
    <w:rsid w:val="005016AD"/>
    <w:rsid w:val="0050170B"/>
    <w:rsid w:val="00501AB0"/>
    <w:rsid w:val="00501DEB"/>
    <w:rsid w:val="00501E78"/>
    <w:rsid w:val="00502743"/>
    <w:rsid w:val="0050415A"/>
    <w:rsid w:val="00504E95"/>
    <w:rsid w:val="005060C0"/>
    <w:rsid w:val="0050687F"/>
    <w:rsid w:val="00506B5C"/>
    <w:rsid w:val="00506DE5"/>
    <w:rsid w:val="0050727D"/>
    <w:rsid w:val="00510055"/>
    <w:rsid w:val="005114D9"/>
    <w:rsid w:val="005117D4"/>
    <w:rsid w:val="00511D51"/>
    <w:rsid w:val="00511EED"/>
    <w:rsid w:val="00512334"/>
    <w:rsid w:val="00512338"/>
    <w:rsid w:val="0051358A"/>
    <w:rsid w:val="0051442C"/>
    <w:rsid w:val="0051484F"/>
    <w:rsid w:val="005148EF"/>
    <w:rsid w:val="00514EBF"/>
    <w:rsid w:val="00515035"/>
    <w:rsid w:val="00515090"/>
    <w:rsid w:val="00515A7E"/>
    <w:rsid w:val="00515C35"/>
    <w:rsid w:val="00515E21"/>
    <w:rsid w:val="005166E1"/>
    <w:rsid w:val="00517450"/>
    <w:rsid w:val="0051795B"/>
    <w:rsid w:val="00517BE9"/>
    <w:rsid w:val="00517F47"/>
    <w:rsid w:val="0052048F"/>
    <w:rsid w:val="005211DD"/>
    <w:rsid w:val="00521E93"/>
    <w:rsid w:val="00522124"/>
    <w:rsid w:val="0052243E"/>
    <w:rsid w:val="00522BB5"/>
    <w:rsid w:val="00523219"/>
    <w:rsid w:val="00523421"/>
    <w:rsid w:val="0052393F"/>
    <w:rsid w:val="00523B46"/>
    <w:rsid w:val="00523C11"/>
    <w:rsid w:val="00524112"/>
    <w:rsid w:val="0052432E"/>
    <w:rsid w:val="00524332"/>
    <w:rsid w:val="0052452F"/>
    <w:rsid w:val="0052478E"/>
    <w:rsid w:val="00524D1A"/>
    <w:rsid w:val="00525409"/>
    <w:rsid w:val="00526446"/>
    <w:rsid w:val="00527A0A"/>
    <w:rsid w:val="00527D98"/>
    <w:rsid w:val="00530948"/>
    <w:rsid w:val="00531C65"/>
    <w:rsid w:val="005321B6"/>
    <w:rsid w:val="0053252A"/>
    <w:rsid w:val="00532C7D"/>
    <w:rsid w:val="005331A0"/>
    <w:rsid w:val="00533AEF"/>
    <w:rsid w:val="00533D50"/>
    <w:rsid w:val="005341C0"/>
    <w:rsid w:val="0053445B"/>
    <w:rsid w:val="005347EF"/>
    <w:rsid w:val="005348F9"/>
    <w:rsid w:val="00535121"/>
    <w:rsid w:val="00535BBA"/>
    <w:rsid w:val="00535BD4"/>
    <w:rsid w:val="00536976"/>
    <w:rsid w:val="0053697F"/>
    <w:rsid w:val="00536C75"/>
    <w:rsid w:val="00536E70"/>
    <w:rsid w:val="00536F55"/>
    <w:rsid w:val="0053742E"/>
    <w:rsid w:val="005379C6"/>
    <w:rsid w:val="00537F85"/>
    <w:rsid w:val="005409EC"/>
    <w:rsid w:val="005418E2"/>
    <w:rsid w:val="005420B9"/>
    <w:rsid w:val="00542444"/>
    <w:rsid w:val="00542534"/>
    <w:rsid w:val="00542A29"/>
    <w:rsid w:val="00542F95"/>
    <w:rsid w:val="0054304A"/>
    <w:rsid w:val="00543332"/>
    <w:rsid w:val="005434DF"/>
    <w:rsid w:val="00543E29"/>
    <w:rsid w:val="005441EB"/>
    <w:rsid w:val="00544BC9"/>
    <w:rsid w:val="00544BCE"/>
    <w:rsid w:val="00544C11"/>
    <w:rsid w:val="00545275"/>
    <w:rsid w:val="005454F3"/>
    <w:rsid w:val="00545766"/>
    <w:rsid w:val="00545912"/>
    <w:rsid w:val="00545A21"/>
    <w:rsid w:val="005463B9"/>
    <w:rsid w:val="005465ED"/>
    <w:rsid w:val="0054663E"/>
    <w:rsid w:val="0054685F"/>
    <w:rsid w:val="005469D0"/>
    <w:rsid w:val="005507CE"/>
    <w:rsid w:val="005507F8"/>
    <w:rsid w:val="00550A1B"/>
    <w:rsid w:val="00550D54"/>
    <w:rsid w:val="0055122E"/>
    <w:rsid w:val="00551559"/>
    <w:rsid w:val="005517F2"/>
    <w:rsid w:val="0055242E"/>
    <w:rsid w:val="0055298F"/>
    <w:rsid w:val="00553266"/>
    <w:rsid w:val="0055409D"/>
    <w:rsid w:val="0055477E"/>
    <w:rsid w:val="00556716"/>
    <w:rsid w:val="00556747"/>
    <w:rsid w:val="00556BE5"/>
    <w:rsid w:val="00557326"/>
    <w:rsid w:val="00560C40"/>
    <w:rsid w:val="0056103C"/>
    <w:rsid w:val="005616CC"/>
    <w:rsid w:val="00561C8A"/>
    <w:rsid w:val="005620A3"/>
    <w:rsid w:val="00563296"/>
    <w:rsid w:val="005632C8"/>
    <w:rsid w:val="005634FA"/>
    <w:rsid w:val="00563529"/>
    <w:rsid w:val="00563712"/>
    <w:rsid w:val="005638B8"/>
    <w:rsid w:val="005641B6"/>
    <w:rsid w:val="00564409"/>
    <w:rsid w:val="0056466D"/>
    <w:rsid w:val="00564866"/>
    <w:rsid w:val="00564901"/>
    <w:rsid w:val="005657AB"/>
    <w:rsid w:val="0056599C"/>
    <w:rsid w:val="00565A6D"/>
    <w:rsid w:val="00567524"/>
    <w:rsid w:val="00567C77"/>
    <w:rsid w:val="0057009F"/>
    <w:rsid w:val="00570504"/>
    <w:rsid w:val="0057094F"/>
    <w:rsid w:val="00571922"/>
    <w:rsid w:val="00571B9A"/>
    <w:rsid w:val="0057276D"/>
    <w:rsid w:val="005731C6"/>
    <w:rsid w:val="00574225"/>
    <w:rsid w:val="0057429D"/>
    <w:rsid w:val="00574667"/>
    <w:rsid w:val="005753E2"/>
    <w:rsid w:val="0057557E"/>
    <w:rsid w:val="00575C73"/>
    <w:rsid w:val="00575F43"/>
    <w:rsid w:val="00576EE6"/>
    <w:rsid w:val="00576F66"/>
    <w:rsid w:val="005771AC"/>
    <w:rsid w:val="00577378"/>
    <w:rsid w:val="00577493"/>
    <w:rsid w:val="0058003D"/>
    <w:rsid w:val="0058008A"/>
    <w:rsid w:val="0058060A"/>
    <w:rsid w:val="00581EE7"/>
    <w:rsid w:val="005820A4"/>
    <w:rsid w:val="0058242F"/>
    <w:rsid w:val="00582D2E"/>
    <w:rsid w:val="00583E73"/>
    <w:rsid w:val="005847F4"/>
    <w:rsid w:val="00584933"/>
    <w:rsid w:val="00584A14"/>
    <w:rsid w:val="00584B70"/>
    <w:rsid w:val="0058523B"/>
    <w:rsid w:val="005859E3"/>
    <w:rsid w:val="00586BE8"/>
    <w:rsid w:val="00587263"/>
    <w:rsid w:val="005876FC"/>
    <w:rsid w:val="00587F3A"/>
    <w:rsid w:val="00590B9C"/>
    <w:rsid w:val="005914F8"/>
    <w:rsid w:val="0059235A"/>
    <w:rsid w:val="00592371"/>
    <w:rsid w:val="005924DA"/>
    <w:rsid w:val="00593A63"/>
    <w:rsid w:val="00593ABE"/>
    <w:rsid w:val="00594602"/>
    <w:rsid w:val="00594E48"/>
    <w:rsid w:val="005950DA"/>
    <w:rsid w:val="00595BD6"/>
    <w:rsid w:val="005960B4"/>
    <w:rsid w:val="00596571"/>
    <w:rsid w:val="00596D23"/>
    <w:rsid w:val="0059728F"/>
    <w:rsid w:val="00597C4E"/>
    <w:rsid w:val="005A112A"/>
    <w:rsid w:val="005A14D2"/>
    <w:rsid w:val="005A1D39"/>
    <w:rsid w:val="005A1D6E"/>
    <w:rsid w:val="005A27CD"/>
    <w:rsid w:val="005A2822"/>
    <w:rsid w:val="005A2B6A"/>
    <w:rsid w:val="005A33DE"/>
    <w:rsid w:val="005A3CCE"/>
    <w:rsid w:val="005A41AD"/>
    <w:rsid w:val="005A4582"/>
    <w:rsid w:val="005A4B17"/>
    <w:rsid w:val="005A4D69"/>
    <w:rsid w:val="005A582A"/>
    <w:rsid w:val="005A5E9C"/>
    <w:rsid w:val="005A6BE2"/>
    <w:rsid w:val="005A6C01"/>
    <w:rsid w:val="005A711B"/>
    <w:rsid w:val="005A72E0"/>
    <w:rsid w:val="005A7DBF"/>
    <w:rsid w:val="005A7FED"/>
    <w:rsid w:val="005B000B"/>
    <w:rsid w:val="005B103E"/>
    <w:rsid w:val="005B13D2"/>
    <w:rsid w:val="005B1459"/>
    <w:rsid w:val="005B17BE"/>
    <w:rsid w:val="005B1829"/>
    <w:rsid w:val="005B228D"/>
    <w:rsid w:val="005B2369"/>
    <w:rsid w:val="005B32A0"/>
    <w:rsid w:val="005B356D"/>
    <w:rsid w:val="005B35D8"/>
    <w:rsid w:val="005B3784"/>
    <w:rsid w:val="005B3F6F"/>
    <w:rsid w:val="005B496A"/>
    <w:rsid w:val="005B4D09"/>
    <w:rsid w:val="005B4D9A"/>
    <w:rsid w:val="005B562C"/>
    <w:rsid w:val="005B5B7F"/>
    <w:rsid w:val="005B5BC9"/>
    <w:rsid w:val="005B6D77"/>
    <w:rsid w:val="005B72DE"/>
    <w:rsid w:val="005B774A"/>
    <w:rsid w:val="005C0C6D"/>
    <w:rsid w:val="005C2D55"/>
    <w:rsid w:val="005C2DBE"/>
    <w:rsid w:val="005C36D0"/>
    <w:rsid w:val="005C3B0B"/>
    <w:rsid w:val="005C3F0F"/>
    <w:rsid w:val="005C4A30"/>
    <w:rsid w:val="005C5B71"/>
    <w:rsid w:val="005C6FAC"/>
    <w:rsid w:val="005C70C5"/>
    <w:rsid w:val="005D03D8"/>
    <w:rsid w:val="005D08D3"/>
    <w:rsid w:val="005D0A03"/>
    <w:rsid w:val="005D0DD3"/>
    <w:rsid w:val="005D22CF"/>
    <w:rsid w:val="005D2AEB"/>
    <w:rsid w:val="005D5C6B"/>
    <w:rsid w:val="005D6973"/>
    <w:rsid w:val="005D6A81"/>
    <w:rsid w:val="005D7E7F"/>
    <w:rsid w:val="005E0082"/>
    <w:rsid w:val="005E09C9"/>
    <w:rsid w:val="005E16AE"/>
    <w:rsid w:val="005E2327"/>
    <w:rsid w:val="005E2747"/>
    <w:rsid w:val="005E2952"/>
    <w:rsid w:val="005E2C75"/>
    <w:rsid w:val="005E2D1B"/>
    <w:rsid w:val="005E2EA2"/>
    <w:rsid w:val="005E34F5"/>
    <w:rsid w:val="005E361B"/>
    <w:rsid w:val="005E3A93"/>
    <w:rsid w:val="005E3ACE"/>
    <w:rsid w:val="005E3D13"/>
    <w:rsid w:val="005E3F41"/>
    <w:rsid w:val="005E40ED"/>
    <w:rsid w:val="005E43DF"/>
    <w:rsid w:val="005E4B3A"/>
    <w:rsid w:val="005E4BE1"/>
    <w:rsid w:val="005E4DDC"/>
    <w:rsid w:val="005E5112"/>
    <w:rsid w:val="005E57C3"/>
    <w:rsid w:val="005E5873"/>
    <w:rsid w:val="005E5C19"/>
    <w:rsid w:val="005E6300"/>
    <w:rsid w:val="005E6405"/>
    <w:rsid w:val="005E6D30"/>
    <w:rsid w:val="005E6D40"/>
    <w:rsid w:val="005E72D0"/>
    <w:rsid w:val="005E73EF"/>
    <w:rsid w:val="005E74D2"/>
    <w:rsid w:val="005E7576"/>
    <w:rsid w:val="005E7F9E"/>
    <w:rsid w:val="005F0049"/>
    <w:rsid w:val="005F08B8"/>
    <w:rsid w:val="005F1CB7"/>
    <w:rsid w:val="005F1EBA"/>
    <w:rsid w:val="005F1F20"/>
    <w:rsid w:val="005F231B"/>
    <w:rsid w:val="005F2C69"/>
    <w:rsid w:val="005F2E1D"/>
    <w:rsid w:val="005F352B"/>
    <w:rsid w:val="005F3DE6"/>
    <w:rsid w:val="005F447E"/>
    <w:rsid w:val="005F46EA"/>
    <w:rsid w:val="005F4922"/>
    <w:rsid w:val="005F52C4"/>
    <w:rsid w:val="005F57A7"/>
    <w:rsid w:val="005F5B63"/>
    <w:rsid w:val="005F672A"/>
    <w:rsid w:val="005F6ABB"/>
    <w:rsid w:val="005F7184"/>
    <w:rsid w:val="005F7437"/>
    <w:rsid w:val="005F747E"/>
    <w:rsid w:val="00600365"/>
    <w:rsid w:val="006008FD"/>
    <w:rsid w:val="00601928"/>
    <w:rsid w:val="00601A25"/>
    <w:rsid w:val="00601C96"/>
    <w:rsid w:val="00602423"/>
    <w:rsid w:val="006024A9"/>
    <w:rsid w:val="006027BB"/>
    <w:rsid w:val="0060302E"/>
    <w:rsid w:val="00603161"/>
    <w:rsid w:val="006036BB"/>
    <w:rsid w:val="006038A0"/>
    <w:rsid w:val="006069CB"/>
    <w:rsid w:val="0061017A"/>
    <w:rsid w:val="00610266"/>
    <w:rsid w:val="00610309"/>
    <w:rsid w:val="00610376"/>
    <w:rsid w:val="00610709"/>
    <w:rsid w:val="00610E8E"/>
    <w:rsid w:val="00611332"/>
    <w:rsid w:val="006114BC"/>
    <w:rsid w:val="00611CD7"/>
    <w:rsid w:val="00612088"/>
    <w:rsid w:val="00612514"/>
    <w:rsid w:val="00612861"/>
    <w:rsid w:val="00612880"/>
    <w:rsid w:val="00612AFE"/>
    <w:rsid w:val="00612D2D"/>
    <w:rsid w:val="006131D8"/>
    <w:rsid w:val="00613EE9"/>
    <w:rsid w:val="0061527D"/>
    <w:rsid w:val="00615E7B"/>
    <w:rsid w:val="006160BB"/>
    <w:rsid w:val="00617022"/>
    <w:rsid w:val="00617266"/>
    <w:rsid w:val="00617CE6"/>
    <w:rsid w:val="006213DA"/>
    <w:rsid w:val="00621621"/>
    <w:rsid w:val="006218D3"/>
    <w:rsid w:val="0062217F"/>
    <w:rsid w:val="00622B47"/>
    <w:rsid w:val="00622B91"/>
    <w:rsid w:val="00622E11"/>
    <w:rsid w:val="00622FBC"/>
    <w:rsid w:val="00623529"/>
    <w:rsid w:val="00623E95"/>
    <w:rsid w:val="006246B0"/>
    <w:rsid w:val="00624D85"/>
    <w:rsid w:val="00626117"/>
    <w:rsid w:val="00626191"/>
    <w:rsid w:val="006265EB"/>
    <w:rsid w:val="00627845"/>
    <w:rsid w:val="00627906"/>
    <w:rsid w:val="00627C7E"/>
    <w:rsid w:val="00630399"/>
    <w:rsid w:val="006305DA"/>
    <w:rsid w:val="006312E1"/>
    <w:rsid w:val="00632218"/>
    <w:rsid w:val="0063253C"/>
    <w:rsid w:val="00633380"/>
    <w:rsid w:val="00633434"/>
    <w:rsid w:val="00633632"/>
    <w:rsid w:val="00633903"/>
    <w:rsid w:val="00633DE2"/>
    <w:rsid w:val="00634F7B"/>
    <w:rsid w:val="0063679C"/>
    <w:rsid w:val="00636DA3"/>
    <w:rsid w:val="00636E5D"/>
    <w:rsid w:val="006377A7"/>
    <w:rsid w:val="00637F91"/>
    <w:rsid w:val="00637FF9"/>
    <w:rsid w:val="006401A4"/>
    <w:rsid w:val="006405D8"/>
    <w:rsid w:val="00640CCB"/>
    <w:rsid w:val="006410C9"/>
    <w:rsid w:val="00641380"/>
    <w:rsid w:val="00641502"/>
    <w:rsid w:val="0064151F"/>
    <w:rsid w:val="006418C4"/>
    <w:rsid w:val="00641C0F"/>
    <w:rsid w:val="0064213B"/>
    <w:rsid w:val="00642B29"/>
    <w:rsid w:val="00642C5A"/>
    <w:rsid w:val="00642F3C"/>
    <w:rsid w:val="00643162"/>
    <w:rsid w:val="0064375A"/>
    <w:rsid w:val="006437D3"/>
    <w:rsid w:val="00644F72"/>
    <w:rsid w:val="006451DC"/>
    <w:rsid w:val="00645575"/>
    <w:rsid w:val="006457D4"/>
    <w:rsid w:val="006459AB"/>
    <w:rsid w:val="006459AE"/>
    <w:rsid w:val="00645B0B"/>
    <w:rsid w:val="00645D38"/>
    <w:rsid w:val="0064785B"/>
    <w:rsid w:val="00647F93"/>
    <w:rsid w:val="00647FCE"/>
    <w:rsid w:val="00650438"/>
    <w:rsid w:val="00651278"/>
    <w:rsid w:val="006523A3"/>
    <w:rsid w:val="0065288E"/>
    <w:rsid w:val="0065325A"/>
    <w:rsid w:val="00653850"/>
    <w:rsid w:val="00653EE7"/>
    <w:rsid w:val="0065451B"/>
    <w:rsid w:val="00654B21"/>
    <w:rsid w:val="00655257"/>
    <w:rsid w:val="0065548A"/>
    <w:rsid w:val="00655637"/>
    <w:rsid w:val="006557BC"/>
    <w:rsid w:val="0065584E"/>
    <w:rsid w:val="00656C13"/>
    <w:rsid w:val="00656DEA"/>
    <w:rsid w:val="00657829"/>
    <w:rsid w:val="00657AD2"/>
    <w:rsid w:val="00657F59"/>
    <w:rsid w:val="00661CCB"/>
    <w:rsid w:val="00661DAF"/>
    <w:rsid w:val="00661E41"/>
    <w:rsid w:val="006628B0"/>
    <w:rsid w:val="00662F11"/>
    <w:rsid w:val="006645B8"/>
    <w:rsid w:val="00664D76"/>
    <w:rsid w:val="00664FB3"/>
    <w:rsid w:val="00665372"/>
    <w:rsid w:val="006657FF"/>
    <w:rsid w:val="00666123"/>
    <w:rsid w:val="00666AF9"/>
    <w:rsid w:val="00666E5A"/>
    <w:rsid w:val="006707C4"/>
    <w:rsid w:val="00671935"/>
    <w:rsid w:val="0067197F"/>
    <w:rsid w:val="00671D9A"/>
    <w:rsid w:val="00671F18"/>
    <w:rsid w:val="006725E9"/>
    <w:rsid w:val="00672720"/>
    <w:rsid w:val="006728F9"/>
    <w:rsid w:val="006731B3"/>
    <w:rsid w:val="0067326E"/>
    <w:rsid w:val="00673882"/>
    <w:rsid w:val="006738F3"/>
    <w:rsid w:val="00674DB9"/>
    <w:rsid w:val="0067573D"/>
    <w:rsid w:val="00676985"/>
    <w:rsid w:val="0067799F"/>
    <w:rsid w:val="00680372"/>
    <w:rsid w:val="0068085C"/>
    <w:rsid w:val="0068154A"/>
    <w:rsid w:val="00681B6B"/>
    <w:rsid w:val="006826C2"/>
    <w:rsid w:val="00682811"/>
    <w:rsid w:val="00682C79"/>
    <w:rsid w:val="00683529"/>
    <w:rsid w:val="0068360F"/>
    <w:rsid w:val="00683CF2"/>
    <w:rsid w:val="00683DAC"/>
    <w:rsid w:val="00684493"/>
    <w:rsid w:val="00684792"/>
    <w:rsid w:val="006849A6"/>
    <w:rsid w:val="00685F67"/>
    <w:rsid w:val="00685FEB"/>
    <w:rsid w:val="0068674D"/>
    <w:rsid w:val="00686A86"/>
    <w:rsid w:val="00686FD8"/>
    <w:rsid w:val="0068700D"/>
    <w:rsid w:val="0069092C"/>
    <w:rsid w:val="00690A8F"/>
    <w:rsid w:val="00691717"/>
    <w:rsid w:val="00691B84"/>
    <w:rsid w:val="0069273B"/>
    <w:rsid w:val="0069284D"/>
    <w:rsid w:val="006931BF"/>
    <w:rsid w:val="006939E9"/>
    <w:rsid w:val="00694A19"/>
    <w:rsid w:val="00694A3B"/>
    <w:rsid w:val="00694FA7"/>
    <w:rsid w:val="006951CD"/>
    <w:rsid w:val="006951FC"/>
    <w:rsid w:val="00695A37"/>
    <w:rsid w:val="00695CBC"/>
    <w:rsid w:val="00695F04"/>
    <w:rsid w:val="00696502"/>
    <w:rsid w:val="006965E5"/>
    <w:rsid w:val="00696A02"/>
    <w:rsid w:val="0069721B"/>
    <w:rsid w:val="00697386"/>
    <w:rsid w:val="006A2CC7"/>
    <w:rsid w:val="006A2DC2"/>
    <w:rsid w:val="006A2EEB"/>
    <w:rsid w:val="006A3385"/>
    <w:rsid w:val="006A39AD"/>
    <w:rsid w:val="006A581E"/>
    <w:rsid w:val="006A6878"/>
    <w:rsid w:val="006A689A"/>
    <w:rsid w:val="006A6968"/>
    <w:rsid w:val="006A6D5E"/>
    <w:rsid w:val="006A7309"/>
    <w:rsid w:val="006A78D7"/>
    <w:rsid w:val="006B0AB2"/>
    <w:rsid w:val="006B27C0"/>
    <w:rsid w:val="006B2F73"/>
    <w:rsid w:val="006B3346"/>
    <w:rsid w:val="006B34BB"/>
    <w:rsid w:val="006B36D6"/>
    <w:rsid w:val="006B3D27"/>
    <w:rsid w:val="006B41AA"/>
    <w:rsid w:val="006B4A57"/>
    <w:rsid w:val="006B4A82"/>
    <w:rsid w:val="006B59C4"/>
    <w:rsid w:val="006B5B8B"/>
    <w:rsid w:val="006B5CDD"/>
    <w:rsid w:val="006B5E4C"/>
    <w:rsid w:val="006B60BB"/>
    <w:rsid w:val="006B6629"/>
    <w:rsid w:val="006B6D71"/>
    <w:rsid w:val="006B7682"/>
    <w:rsid w:val="006B77FF"/>
    <w:rsid w:val="006B7934"/>
    <w:rsid w:val="006B7CCD"/>
    <w:rsid w:val="006B7F55"/>
    <w:rsid w:val="006C0A7F"/>
    <w:rsid w:val="006C0E11"/>
    <w:rsid w:val="006C18B9"/>
    <w:rsid w:val="006C1BF6"/>
    <w:rsid w:val="006C2F12"/>
    <w:rsid w:val="006C3EBE"/>
    <w:rsid w:val="006C46EC"/>
    <w:rsid w:val="006C4AF9"/>
    <w:rsid w:val="006C4BDA"/>
    <w:rsid w:val="006C53C1"/>
    <w:rsid w:val="006C5678"/>
    <w:rsid w:val="006C606C"/>
    <w:rsid w:val="006C61DD"/>
    <w:rsid w:val="006C6276"/>
    <w:rsid w:val="006C628C"/>
    <w:rsid w:val="006C6956"/>
    <w:rsid w:val="006C6D50"/>
    <w:rsid w:val="006C71FB"/>
    <w:rsid w:val="006C74B0"/>
    <w:rsid w:val="006C79C0"/>
    <w:rsid w:val="006C7E37"/>
    <w:rsid w:val="006D046B"/>
    <w:rsid w:val="006D06E1"/>
    <w:rsid w:val="006D0A97"/>
    <w:rsid w:val="006D0FC3"/>
    <w:rsid w:val="006D1532"/>
    <w:rsid w:val="006D1C65"/>
    <w:rsid w:val="006D1D1F"/>
    <w:rsid w:val="006D1F36"/>
    <w:rsid w:val="006D28DE"/>
    <w:rsid w:val="006D29BF"/>
    <w:rsid w:val="006D2B51"/>
    <w:rsid w:val="006D2C37"/>
    <w:rsid w:val="006D3700"/>
    <w:rsid w:val="006D40A0"/>
    <w:rsid w:val="006D486E"/>
    <w:rsid w:val="006D5248"/>
    <w:rsid w:val="006D5535"/>
    <w:rsid w:val="006D5A29"/>
    <w:rsid w:val="006D764C"/>
    <w:rsid w:val="006D7678"/>
    <w:rsid w:val="006E0698"/>
    <w:rsid w:val="006E0CAF"/>
    <w:rsid w:val="006E1209"/>
    <w:rsid w:val="006E1367"/>
    <w:rsid w:val="006E15F4"/>
    <w:rsid w:val="006E1682"/>
    <w:rsid w:val="006E181A"/>
    <w:rsid w:val="006E1919"/>
    <w:rsid w:val="006E475C"/>
    <w:rsid w:val="006E4C79"/>
    <w:rsid w:val="006E5153"/>
    <w:rsid w:val="006E5715"/>
    <w:rsid w:val="006E5823"/>
    <w:rsid w:val="006E67DC"/>
    <w:rsid w:val="006E6AAD"/>
    <w:rsid w:val="006E736E"/>
    <w:rsid w:val="006E7DE8"/>
    <w:rsid w:val="006F0667"/>
    <w:rsid w:val="006F0D44"/>
    <w:rsid w:val="006F1593"/>
    <w:rsid w:val="006F1D4A"/>
    <w:rsid w:val="006F1EA7"/>
    <w:rsid w:val="006F26AC"/>
    <w:rsid w:val="006F2A5D"/>
    <w:rsid w:val="006F3708"/>
    <w:rsid w:val="006F3B44"/>
    <w:rsid w:val="006F3E2E"/>
    <w:rsid w:val="006F4130"/>
    <w:rsid w:val="006F6634"/>
    <w:rsid w:val="006F6673"/>
    <w:rsid w:val="006F6876"/>
    <w:rsid w:val="006F6A08"/>
    <w:rsid w:val="006F704A"/>
    <w:rsid w:val="006F76CE"/>
    <w:rsid w:val="00700A9D"/>
    <w:rsid w:val="007011F7"/>
    <w:rsid w:val="00701748"/>
    <w:rsid w:val="00701DE3"/>
    <w:rsid w:val="00701E89"/>
    <w:rsid w:val="00701F1E"/>
    <w:rsid w:val="00701F23"/>
    <w:rsid w:val="007023D5"/>
    <w:rsid w:val="00702C09"/>
    <w:rsid w:val="007030B6"/>
    <w:rsid w:val="007031A4"/>
    <w:rsid w:val="00703A7E"/>
    <w:rsid w:val="007049C5"/>
    <w:rsid w:val="00704C4F"/>
    <w:rsid w:val="007051A9"/>
    <w:rsid w:val="00705721"/>
    <w:rsid w:val="007058F6"/>
    <w:rsid w:val="00705B98"/>
    <w:rsid w:val="00706D0D"/>
    <w:rsid w:val="007072BE"/>
    <w:rsid w:val="00707B8F"/>
    <w:rsid w:val="00710133"/>
    <w:rsid w:val="007102CB"/>
    <w:rsid w:val="00710546"/>
    <w:rsid w:val="007106B3"/>
    <w:rsid w:val="0071114E"/>
    <w:rsid w:val="007113F6"/>
    <w:rsid w:val="00712094"/>
    <w:rsid w:val="007122A9"/>
    <w:rsid w:val="007122CA"/>
    <w:rsid w:val="007124AE"/>
    <w:rsid w:val="0071266A"/>
    <w:rsid w:val="00712F6F"/>
    <w:rsid w:val="007140F1"/>
    <w:rsid w:val="007149EB"/>
    <w:rsid w:val="00715BA6"/>
    <w:rsid w:val="00715CD8"/>
    <w:rsid w:val="00716AA8"/>
    <w:rsid w:val="00716B95"/>
    <w:rsid w:val="007174F7"/>
    <w:rsid w:val="007179F0"/>
    <w:rsid w:val="00717EE8"/>
    <w:rsid w:val="00720E27"/>
    <w:rsid w:val="0072104A"/>
    <w:rsid w:val="00721331"/>
    <w:rsid w:val="0072152E"/>
    <w:rsid w:val="007226BB"/>
    <w:rsid w:val="007228B5"/>
    <w:rsid w:val="00722AF2"/>
    <w:rsid w:val="00722DB4"/>
    <w:rsid w:val="00722F43"/>
    <w:rsid w:val="0072347A"/>
    <w:rsid w:val="00723923"/>
    <w:rsid w:val="00723938"/>
    <w:rsid w:val="00723B71"/>
    <w:rsid w:val="00723C40"/>
    <w:rsid w:val="00724F80"/>
    <w:rsid w:val="007252DF"/>
    <w:rsid w:val="00726353"/>
    <w:rsid w:val="007276C0"/>
    <w:rsid w:val="0072783C"/>
    <w:rsid w:val="00730480"/>
    <w:rsid w:val="00730957"/>
    <w:rsid w:val="0073190B"/>
    <w:rsid w:val="007323BB"/>
    <w:rsid w:val="00732888"/>
    <w:rsid w:val="00733850"/>
    <w:rsid w:val="007338C5"/>
    <w:rsid w:val="00733E95"/>
    <w:rsid w:val="007353E8"/>
    <w:rsid w:val="007359A9"/>
    <w:rsid w:val="00735C88"/>
    <w:rsid w:val="0073719B"/>
    <w:rsid w:val="007373CF"/>
    <w:rsid w:val="007376D3"/>
    <w:rsid w:val="00737CEB"/>
    <w:rsid w:val="007404A2"/>
    <w:rsid w:val="007404D2"/>
    <w:rsid w:val="007405C3"/>
    <w:rsid w:val="00740E1E"/>
    <w:rsid w:val="00740FD1"/>
    <w:rsid w:val="00741440"/>
    <w:rsid w:val="0074147B"/>
    <w:rsid w:val="007414E8"/>
    <w:rsid w:val="00741715"/>
    <w:rsid w:val="00741DD6"/>
    <w:rsid w:val="00742995"/>
    <w:rsid w:val="00742A9D"/>
    <w:rsid w:val="00742B61"/>
    <w:rsid w:val="00743048"/>
    <w:rsid w:val="00743945"/>
    <w:rsid w:val="00743C55"/>
    <w:rsid w:val="00744820"/>
    <w:rsid w:val="00744C6D"/>
    <w:rsid w:val="0074551F"/>
    <w:rsid w:val="00745DA9"/>
    <w:rsid w:val="00745F8D"/>
    <w:rsid w:val="00746565"/>
    <w:rsid w:val="0074678E"/>
    <w:rsid w:val="007467A3"/>
    <w:rsid w:val="007472EF"/>
    <w:rsid w:val="00747F29"/>
    <w:rsid w:val="00750290"/>
    <w:rsid w:val="00750764"/>
    <w:rsid w:val="00750B0E"/>
    <w:rsid w:val="0075114F"/>
    <w:rsid w:val="007511A0"/>
    <w:rsid w:val="00752234"/>
    <w:rsid w:val="00752A71"/>
    <w:rsid w:val="00752EE4"/>
    <w:rsid w:val="00753D27"/>
    <w:rsid w:val="007541B2"/>
    <w:rsid w:val="00754CE7"/>
    <w:rsid w:val="007551F5"/>
    <w:rsid w:val="00755DF8"/>
    <w:rsid w:val="00756440"/>
    <w:rsid w:val="00756D7C"/>
    <w:rsid w:val="00756F74"/>
    <w:rsid w:val="00757624"/>
    <w:rsid w:val="00757700"/>
    <w:rsid w:val="00757883"/>
    <w:rsid w:val="00757FA0"/>
    <w:rsid w:val="007604D4"/>
    <w:rsid w:val="00760D0A"/>
    <w:rsid w:val="0076102B"/>
    <w:rsid w:val="0076152F"/>
    <w:rsid w:val="0076161E"/>
    <w:rsid w:val="00762298"/>
    <w:rsid w:val="0076262A"/>
    <w:rsid w:val="007626DC"/>
    <w:rsid w:val="00762C19"/>
    <w:rsid w:val="00762F2E"/>
    <w:rsid w:val="0076309F"/>
    <w:rsid w:val="0076316D"/>
    <w:rsid w:val="00763253"/>
    <w:rsid w:val="0076346C"/>
    <w:rsid w:val="007635C4"/>
    <w:rsid w:val="007642AA"/>
    <w:rsid w:val="007643B7"/>
    <w:rsid w:val="007643E6"/>
    <w:rsid w:val="00764443"/>
    <w:rsid w:val="007648CD"/>
    <w:rsid w:val="00764BA3"/>
    <w:rsid w:val="0076541D"/>
    <w:rsid w:val="007656DA"/>
    <w:rsid w:val="007669A3"/>
    <w:rsid w:val="00767276"/>
    <w:rsid w:val="00767EB7"/>
    <w:rsid w:val="00770362"/>
    <w:rsid w:val="00770820"/>
    <w:rsid w:val="00770A55"/>
    <w:rsid w:val="0077129F"/>
    <w:rsid w:val="00771AD5"/>
    <w:rsid w:val="00772122"/>
    <w:rsid w:val="00772129"/>
    <w:rsid w:val="00772858"/>
    <w:rsid w:val="00773813"/>
    <w:rsid w:val="007743C8"/>
    <w:rsid w:val="007747EE"/>
    <w:rsid w:val="007747EF"/>
    <w:rsid w:val="00774F3A"/>
    <w:rsid w:val="00775C3B"/>
    <w:rsid w:val="007764C4"/>
    <w:rsid w:val="007765F7"/>
    <w:rsid w:val="00776AD6"/>
    <w:rsid w:val="0077706A"/>
    <w:rsid w:val="00777302"/>
    <w:rsid w:val="0077768C"/>
    <w:rsid w:val="00777D31"/>
    <w:rsid w:val="00777E36"/>
    <w:rsid w:val="00780453"/>
    <w:rsid w:val="00780C6F"/>
    <w:rsid w:val="00780E8B"/>
    <w:rsid w:val="0078184E"/>
    <w:rsid w:val="007824F6"/>
    <w:rsid w:val="00783166"/>
    <w:rsid w:val="007832D9"/>
    <w:rsid w:val="00783382"/>
    <w:rsid w:val="007836E6"/>
    <w:rsid w:val="007839D1"/>
    <w:rsid w:val="00784511"/>
    <w:rsid w:val="007850A3"/>
    <w:rsid w:val="007855A0"/>
    <w:rsid w:val="00785659"/>
    <w:rsid w:val="007856C6"/>
    <w:rsid w:val="00785B65"/>
    <w:rsid w:val="00785ECD"/>
    <w:rsid w:val="00786041"/>
    <w:rsid w:val="0078682B"/>
    <w:rsid w:val="00790754"/>
    <w:rsid w:val="007911C6"/>
    <w:rsid w:val="0079125B"/>
    <w:rsid w:val="0079143A"/>
    <w:rsid w:val="00791AC3"/>
    <w:rsid w:val="00791B8A"/>
    <w:rsid w:val="007920FE"/>
    <w:rsid w:val="00792246"/>
    <w:rsid w:val="00792576"/>
    <w:rsid w:val="00793B14"/>
    <w:rsid w:val="00793DFE"/>
    <w:rsid w:val="00794AB3"/>
    <w:rsid w:val="00794C2C"/>
    <w:rsid w:val="0079533A"/>
    <w:rsid w:val="00795885"/>
    <w:rsid w:val="00795C1B"/>
    <w:rsid w:val="00796804"/>
    <w:rsid w:val="007970CD"/>
    <w:rsid w:val="00797448"/>
    <w:rsid w:val="007976BB"/>
    <w:rsid w:val="00797737"/>
    <w:rsid w:val="007977FA"/>
    <w:rsid w:val="00797EDF"/>
    <w:rsid w:val="007A00E5"/>
    <w:rsid w:val="007A039E"/>
    <w:rsid w:val="007A1011"/>
    <w:rsid w:val="007A1162"/>
    <w:rsid w:val="007A11D4"/>
    <w:rsid w:val="007A13A8"/>
    <w:rsid w:val="007A1710"/>
    <w:rsid w:val="007A18C1"/>
    <w:rsid w:val="007A1BAA"/>
    <w:rsid w:val="007A3221"/>
    <w:rsid w:val="007A365F"/>
    <w:rsid w:val="007A3ABA"/>
    <w:rsid w:val="007A3BED"/>
    <w:rsid w:val="007A3EEB"/>
    <w:rsid w:val="007A49C2"/>
    <w:rsid w:val="007A5A24"/>
    <w:rsid w:val="007A5D61"/>
    <w:rsid w:val="007A5E36"/>
    <w:rsid w:val="007A64BB"/>
    <w:rsid w:val="007A6F68"/>
    <w:rsid w:val="007A7513"/>
    <w:rsid w:val="007A777F"/>
    <w:rsid w:val="007B014C"/>
    <w:rsid w:val="007B0AE9"/>
    <w:rsid w:val="007B14A2"/>
    <w:rsid w:val="007B1917"/>
    <w:rsid w:val="007B1AFA"/>
    <w:rsid w:val="007B28A7"/>
    <w:rsid w:val="007B2D3C"/>
    <w:rsid w:val="007B4393"/>
    <w:rsid w:val="007B50DB"/>
    <w:rsid w:val="007B5305"/>
    <w:rsid w:val="007B53CE"/>
    <w:rsid w:val="007B557C"/>
    <w:rsid w:val="007B67D5"/>
    <w:rsid w:val="007B6B9B"/>
    <w:rsid w:val="007B7469"/>
    <w:rsid w:val="007B74FD"/>
    <w:rsid w:val="007C0434"/>
    <w:rsid w:val="007C0725"/>
    <w:rsid w:val="007C0912"/>
    <w:rsid w:val="007C0E12"/>
    <w:rsid w:val="007C15C8"/>
    <w:rsid w:val="007C1C6F"/>
    <w:rsid w:val="007C2293"/>
    <w:rsid w:val="007C27A3"/>
    <w:rsid w:val="007C2963"/>
    <w:rsid w:val="007C2C0B"/>
    <w:rsid w:val="007C30C0"/>
    <w:rsid w:val="007C3213"/>
    <w:rsid w:val="007C3D8F"/>
    <w:rsid w:val="007C4AA1"/>
    <w:rsid w:val="007C5E24"/>
    <w:rsid w:val="007C5EA4"/>
    <w:rsid w:val="007C682B"/>
    <w:rsid w:val="007C68DE"/>
    <w:rsid w:val="007C6BE1"/>
    <w:rsid w:val="007C724C"/>
    <w:rsid w:val="007C7392"/>
    <w:rsid w:val="007C777E"/>
    <w:rsid w:val="007C7995"/>
    <w:rsid w:val="007C7B6A"/>
    <w:rsid w:val="007C7EBB"/>
    <w:rsid w:val="007D08DA"/>
    <w:rsid w:val="007D12D3"/>
    <w:rsid w:val="007D1856"/>
    <w:rsid w:val="007D1A50"/>
    <w:rsid w:val="007D1B65"/>
    <w:rsid w:val="007D1C87"/>
    <w:rsid w:val="007D1DAB"/>
    <w:rsid w:val="007D20EC"/>
    <w:rsid w:val="007D21E3"/>
    <w:rsid w:val="007D2D42"/>
    <w:rsid w:val="007D3144"/>
    <w:rsid w:val="007D3CDC"/>
    <w:rsid w:val="007D4923"/>
    <w:rsid w:val="007D588F"/>
    <w:rsid w:val="007D5C1A"/>
    <w:rsid w:val="007D75ED"/>
    <w:rsid w:val="007D7C42"/>
    <w:rsid w:val="007E06E0"/>
    <w:rsid w:val="007E080A"/>
    <w:rsid w:val="007E102D"/>
    <w:rsid w:val="007E105A"/>
    <w:rsid w:val="007E13E7"/>
    <w:rsid w:val="007E2703"/>
    <w:rsid w:val="007E297D"/>
    <w:rsid w:val="007E2D45"/>
    <w:rsid w:val="007E2FAE"/>
    <w:rsid w:val="007E3EE3"/>
    <w:rsid w:val="007E4BAA"/>
    <w:rsid w:val="007E6979"/>
    <w:rsid w:val="007E6F2E"/>
    <w:rsid w:val="007E7013"/>
    <w:rsid w:val="007E727C"/>
    <w:rsid w:val="007E7897"/>
    <w:rsid w:val="007F04D1"/>
    <w:rsid w:val="007F089A"/>
    <w:rsid w:val="007F08A6"/>
    <w:rsid w:val="007F0A48"/>
    <w:rsid w:val="007F0D60"/>
    <w:rsid w:val="007F11E4"/>
    <w:rsid w:val="007F1261"/>
    <w:rsid w:val="007F1E2E"/>
    <w:rsid w:val="007F1F12"/>
    <w:rsid w:val="007F2130"/>
    <w:rsid w:val="007F25AA"/>
    <w:rsid w:val="007F27D9"/>
    <w:rsid w:val="007F2C5C"/>
    <w:rsid w:val="007F2F5B"/>
    <w:rsid w:val="007F3354"/>
    <w:rsid w:val="007F39F9"/>
    <w:rsid w:val="007F3B0D"/>
    <w:rsid w:val="007F3F6F"/>
    <w:rsid w:val="007F465E"/>
    <w:rsid w:val="007F481C"/>
    <w:rsid w:val="007F4824"/>
    <w:rsid w:val="007F5487"/>
    <w:rsid w:val="007F6123"/>
    <w:rsid w:val="007F6AD3"/>
    <w:rsid w:val="0080007E"/>
    <w:rsid w:val="008005F2"/>
    <w:rsid w:val="00800E95"/>
    <w:rsid w:val="00800F52"/>
    <w:rsid w:val="0080122B"/>
    <w:rsid w:val="00801FDC"/>
    <w:rsid w:val="00802002"/>
    <w:rsid w:val="00802465"/>
    <w:rsid w:val="00803CA5"/>
    <w:rsid w:val="00803F49"/>
    <w:rsid w:val="008041C8"/>
    <w:rsid w:val="008043B0"/>
    <w:rsid w:val="008048F7"/>
    <w:rsid w:val="00807B1C"/>
    <w:rsid w:val="008104F7"/>
    <w:rsid w:val="00810977"/>
    <w:rsid w:val="00810C15"/>
    <w:rsid w:val="00810D5D"/>
    <w:rsid w:val="008112D0"/>
    <w:rsid w:val="00811709"/>
    <w:rsid w:val="00812829"/>
    <w:rsid w:val="00813AF5"/>
    <w:rsid w:val="008141A2"/>
    <w:rsid w:val="0081440F"/>
    <w:rsid w:val="00814609"/>
    <w:rsid w:val="00816CB7"/>
    <w:rsid w:val="0081742F"/>
    <w:rsid w:val="008178A0"/>
    <w:rsid w:val="008200E7"/>
    <w:rsid w:val="0082027D"/>
    <w:rsid w:val="00820503"/>
    <w:rsid w:val="00820962"/>
    <w:rsid w:val="0082105F"/>
    <w:rsid w:val="008212C3"/>
    <w:rsid w:val="00821A6E"/>
    <w:rsid w:val="00822003"/>
    <w:rsid w:val="00822240"/>
    <w:rsid w:val="00822A6B"/>
    <w:rsid w:val="00822BA3"/>
    <w:rsid w:val="00823704"/>
    <w:rsid w:val="0082399D"/>
    <w:rsid w:val="00823AC9"/>
    <w:rsid w:val="008242F0"/>
    <w:rsid w:val="008245B5"/>
    <w:rsid w:val="008246DB"/>
    <w:rsid w:val="00824882"/>
    <w:rsid w:val="008248F7"/>
    <w:rsid w:val="00825880"/>
    <w:rsid w:val="008260C6"/>
    <w:rsid w:val="0082671F"/>
    <w:rsid w:val="00826E95"/>
    <w:rsid w:val="008278E4"/>
    <w:rsid w:val="008300F9"/>
    <w:rsid w:val="00830436"/>
    <w:rsid w:val="00830889"/>
    <w:rsid w:val="008320E6"/>
    <w:rsid w:val="00832356"/>
    <w:rsid w:val="0083240D"/>
    <w:rsid w:val="00832E84"/>
    <w:rsid w:val="00833012"/>
    <w:rsid w:val="00833BF4"/>
    <w:rsid w:val="0083510C"/>
    <w:rsid w:val="008351D1"/>
    <w:rsid w:val="0083526E"/>
    <w:rsid w:val="0083529D"/>
    <w:rsid w:val="0083558E"/>
    <w:rsid w:val="00835C11"/>
    <w:rsid w:val="00836DBB"/>
    <w:rsid w:val="00837458"/>
    <w:rsid w:val="0083789D"/>
    <w:rsid w:val="00837FC8"/>
    <w:rsid w:val="008402AA"/>
    <w:rsid w:val="0084033E"/>
    <w:rsid w:val="00840D9D"/>
    <w:rsid w:val="0084124F"/>
    <w:rsid w:val="008418E2"/>
    <w:rsid w:val="00841FAA"/>
    <w:rsid w:val="008426B6"/>
    <w:rsid w:val="00842875"/>
    <w:rsid w:val="00842946"/>
    <w:rsid w:val="00843A38"/>
    <w:rsid w:val="0084401F"/>
    <w:rsid w:val="008441E9"/>
    <w:rsid w:val="008443C0"/>
    <w:rsid w:val="00844B1C"/>
    <w:rsid w:val="00845B95"/>
    <w:rsid w:val="00845E33"/>
    <w:rsid w:val="00847E82"/>
    <w:rsid w:val="00850356"/>
    <w:rsid w:val="008509E4"/>
    <w:rsid w:val="00850C27"/>
    <w:rsid w:val="008518B4"/>
    <w:rsid w:val="00852289"/>
    <w:rsid w:val="0085289F"/>
    <w:rsid w:val="00852A3F"/>
    <w:rsid w:val="00852EDE"/>
    <w:rsid w:val="00852FAD"/>
    <w:rsid w:val="00853011"/>
    <w:rsid w:val="00853197"/>
    <w:rsid w:val="008538CD"/>
    <w:rsid w:val="00854325"/>
    <w:rsid w:val="00855918"/>
    <w:rsid w:val="00855BD3"/>
    <w:rsid w:val="0085634D"/>
    <w:rsid w:val="00856FAE"/>
    <w:rsid w:val="008574EE"/>
    <w:rsid w:val="008575B2"/>
    <w:rsid w:val="00857744"/>
    <w:rsid w:val="00857AF4"/>
    <w:rsid w:val="00857E81"/>
    <w:rsid w:val="00857F32"/>
    <w:rsid w:val="0086029A"/>
    <w:rsid w:val="00860364"/>
    <w:rsid w:val="0086062F"/>
    <w:rsid w:val="00860843"/>
    <w:rsid w:val="00860D7B"/>
    <w:rsid w:val="00861523"/>
    <w:rsid w:val="008615C9"/>
    <w:rsid w:val="00861D1D"/>
    <w:rsid w:val="00862363"/>
    <w:rsid w:val="0086274F"/>
    <w:rsid w:val="00862EEB"/>
    <w:rsid w:val="0086356B"/>
    <w:rsid w:val="00864F58"/>
    <w:rsid w:val="0086573D"/>
    <w:rsid w:val="008661AC"/>
    <w:rsid w:val="008661CF"/>
    <w:rsid w:val="00866DD2"/>
    <w:rsid w:val="00866E1C"/>
    <w:rsid w:val="008677A9"/>
    <w:rsid w:val="00870283"/>
    <w:rsid w:val="0087124C"/>
    <w:rsid w:val="0087144B"/>
    <w:rsid w:val="00871E28"/>
    <w:rsid w:val="00872194"/>
    <w:rsid w:val="0087247D"/>
    <w:rsid w:val="00872947"/>
    <w:rsid w:val="00872F05"/>
    <w:rsid w:val="00872F23"/>
    <w:rsid w:val="00873082"/>
    <w:rsid w:val="008730A0"/>
    <w:rsid w:val="008730B3"/>
    <w:rsid w:val="00873931"/>
    <w:rsid w:val="0087494A"/>
    <w:rsid w:val="00874F59"/>
    <w:rsid w:val="00875178"/>
    <w:rsid w:val="00875D12"/>
    <w:rsid w:val="00877239"/>
    <w:rsid w:val="00877484"/>
    <w:rsid w:val="008775AC"/>
    <w:rsid w:val="008776A8"/>
    <w:rsid w:val="00880ABF"/>
    <w:rsid w:val="00880B14"/>
    <w:rsid w:val="00880D03"/>
    <w:rsid w:val="00880EE5"/>
    <w:rsid w:val="00881960"/>
    <w:rsid w:val="00881B64"/>
    <w:rsid w:val="008821CF"/>
    <w:rsid w:val="00882429"/>
    <w:rsid w:val="00882B6A"/>
    <w:rsid w:val="00883B11"/>
    <w:rsid w:val="00883F37"/>
    <w:rsid w:val="00884431"/>
    <w:rsid w:val="008848B3"/>
    <w:rsid w:val="00884CC3"/>
    <w:rsid w:val="00885AC0"/>
    <w:rsid w:val="00886772"/>
    <w:rsid w:val="0088704F"/>
    <w:rsid w:val="00887285"/>
    <w:rsid w:val="00887352"/>
    <w:rsid w:val="008873AD"/>
    <w:rsid w:val="00887526"/>
    <w:rsid w:val="00887590"/>
    <w:rsid w:val="00887834"/>
    <w:rsid w:val="008878FF"/>
    <w:rsid w:val="008902CE"/>
    <w:rsid w:val="00890448"/>
    <w:rsid w:val="0089061F"/>
    <w:rsid w:val="00890B46"/>
    <w:rsid w:val="00890B53"/>
    <w:rsid w:val="00891713"/>
    <w:rsid w:val="00891ABE"/>
    <w:rsid w:val="008923E9"/>
    <w:rsid w:val="0089264B"/>
    <w:rsid w:val="008926D0"/>
    <w:rsid w:val="00892DCC"/>
    <w:rsid w:val="00893237"/>
    <w:rsid w:val="0089355A"/>
    <w:rsid w:val="00893CC9"/>
    <w:rsid w:val="00894073"/>
    <w:rsid w:val="008940DE"/>
    <w:rsid w:val="008942AB"/>
    <w:rsid w:val="00894632"/>
    <w:rsid w:val="00894915"/>
    <w:rsid w:val="008956FB"/>
    <w:rsid w:val="00896056"/>
    <w:rsid w:val="008960F1"/>
    <w:rsid w:val="0089610E"/>
    <w:rsid w:val="00896DDC"/>
    <w:rsid w:val="008973C6"/>
    <w:rsid w:val="00897A8D"/>
    <w:rsid w:val="00897AD3"/>
    <w:rsid w:val="00897E1A"/>
    <w:rsid w:val="008A008A"/>
    <w:rsid w:val="008A070B"/>
    <w:rsid w:val="008A0FE1"/>
    <w:rsid w:val="008A14E3"/>
    <w:rsid w:val="008A1D93"/>
    <w:rsid w:val="008A2539"/>
    <w:rsid w:val="008A25F8"/>
    <w:rsid w:val="008A2D8B"/>
    <w:rsid w:val="008A365D"/>
    <w:rsid w:val="008A3BA1"/>
    <w:rsid w:val="008A4D7D"/>
    <w:rsid w:val="008A77D0"/>
    <w:rsid w:val="008B04C8"/>
    <w:rsid w:val="008B10B3"/>
    <w:rsid w:val="008B10DA"/>
    <w:rsid w:val="008B10ED"/>
    <w:rsid w:val="008B10F9"/>
    <w:rsid w:val="008B116E"/>
    <w:rsid w:val="008B1584"/>
    <w:rsid w:val="008B15BE"/>
    <w:rsid w:val="008B221A"/>
    <w:rsid w:val="008B2645"/>
    <w:rsid w:val="008B2742"/>
    <w:rsid w:val="008B2AB3"/>
    <w:rsid w:val="008B2F18"/>
    <w:rsid w:val="008B36C3"/>
    <w:rsid w:val="008B39FD"/>
    <w:rsid w:val="008B3B9B"/>
    <w:rsid w:val="008B50B9"/>
    <w:rsid w:val="008B5D94"/>
    <w:rsid w:val="008B6BB2"/>
    <w:rsid w:val="008B785D"/>
    <w:rsid w:val="008B786C"/>
    <w:rsid w:val="008B7B4F"/>
    <w:rsid w:val="008B7C9C"/>
    <w:rsid w:val="008C05A9"/>
    <w:rsid w:val="008C0989"/>
    <w:rsid w:val="008C0B17"/>
    <w:rsid w:val="008C142C"/>
    <w:rsid w:val="008C1D48"/>
    <w:rsid w:val="008C242E"/>
    <w:rsid w:val="008C244B"/>
    <w:rsid w:val="008C32D1"/>
    <w:rsid w:val="008C38F0"/>
    <w:rsid w:val="008C3945"/>
    <w:rsid w:val="008C39A6"/>
    <w:rsid w:val="008C3A90"/>
    <w:rsid w:val="008C3B75"/>
    <w:rsid w:val="008C40B9"/>
    <w:rsid w:val="008C5878"/>
    <w:rsid w:val="008C6D1E"/>
    <w:rsid w:val="008C6ECA"/>
    <w:rsid w:val="008C6F81"/>
    <w:rsid w:val="008C74EE"/>
    <w:rsid w:val="008C762D"/>
    <w:rsid w:val="008D03B4"/>
    <w:rsid w:val="008D0B52"/>
    <w:rsid w:val="008D0D0F"/>
    <w:rsid w:val="008D0EC0"/>
    <w:rsid w:val="008D12B5"/>
    <w:rsid w:val="008D17E3"/>
    <w:rsid w:val="008D1828"/>
    <w:rsid w:val="008D1973"/>
    <w:rsid w:val="008D2288"/>
    <w:rsid w:val="008D2292"/>
    <w:rsid w:val="008D319B"/>
    <w:rsid w:val="008D34B1"/>
    <w:rsid w:val="008D4BC9"/>
    <w:rsid w:val="008D5DC6"/>
    <w:rsid w:val="008D6DAC"/>
    <w:rsid w:val="008D6E60"/>
    <w:rsid w:val="008D7A3B"/>
    <w:rsid w:val="008E045B"/>
    <w:rsid w:val="008E058C"/>
    <w:rsid w:val="008E0A96"/>
    <w:rsid w:val="008E0F01"/>
    <w:rsid w:val="008E18E7"/>
    <w:rsid w:val="008E1C6C"/>
    <w:rsid w:val="008E1E84"/>
    <w:rsid w:val="008E21FB"/>
    <w:rsid w:val="008E2629"/>
    <w:rsid w:val="008E27C6"/>
    <w:rsid w:val="008E3877"/>
    <w:rsid w:val="008E3BD6"/>
    <w:rsid w:val="008E4428"/>
    <w:rsid w:val="008E4654"/>
    <w:rsid w:val="008E49BB"/>
    <w:rsid w:val="008E55CC"/>
    <w:rsid w:val="008E56B8"/>
    <w:rsid w:val="008E5A97"/>
    <w:rsid w:val="008E5AD1"/>
    <w:rsid w:val="008E5B7A"/>
    <w:rsid w:val="008E71A3"/>
    <w:rsid w:val="008E7670"/>
    <w:rsid w:val="008E7DA8"/>
    <w:rsid w:val="008E7DFF"/>
    <w:rsid w:val="008F01BD"/>
    <w:rsid w:val="008F05C4"/>
    <w:rsid w:val="008F0D9B"/>
    <w:rsid w:val="008F168E"/>
    <w:rsid w:val="008F1934"/>
    <w:rsid w:val="008F19E9"/>
    <w:rsid w:val="008F1FE1"/>
    <w:rsid w:val="008F313E"/>
    <w:rsid w:val="008F3214"/>
    <w:rsid w:val="008F32DC"/>
    <w:rsid w:val="008F396D"/>
    <w:rsid w:val="008F3A04"/>
    <w:rsid w:val="008F3C61"/>
    <w:rsid w:val="008F3DEA"/>
    <w:rsid w:val="008F3E55"/>
    <w:rsid w:val="008F3EFE"/>
    <w:rsid w:val="008F40C3"/>
    <w:rsid w:val="008F44E3"/>
    <w:rsid w:val="008F493F"/>
    <w:rsid w:val="008F563A"/>
    <w:rsid w:val="008F56CD"/>
    <w:rsid w:val="008F6AA6"/>
    <w:rsid w:val="008F7113"/>
    <w:rsid w:val="008F71B2"/>
    <w:rsid w:val="008F71F5"/>
    <w:rsid w:val="008F729C"/>
    <w:rsid w:val="008F74DE"/>
    <w:rsid w:val="008F7842"/>
    <w:rsid w:val="008F7949"/>
    <w:rsid w:val="008F7BC8"/>
    <w:rsid w:val="00901154"/>
    <w:rsid w:val="00901AF8"/>
    <w:rsid w:val="00901C85"/>
    <w:rsid w:val="00901D8A"/>
    <w:rsid w:val="009020A9"/>
    <w:rsid w:val="009031CD"/>
    <w:rsid w:val="00903270"/>
    <w:rsid w:val="0090340B"/>
    <w:rsid w:val="00904523"/>
    <w:rsid w:val="0090511E"/>
    <w:rsid w:val="0090511F"/>
    <w:rsid w:val="00905175"/>
    <w:rsid w:val="00905201"/>
    <w:rsid w:val="00905D96"/>
    <w:rsid w:val="00906350"/>
    <w:rsid w:val="00906C4F"/>
    <w:rsid w:val="00906CF6"/>
    <w:rsid w:val="00906E5B"/>
    <w:rsid w:val="009076FA"/>
    <w:rsid w:val="009111F9"/>
    <w:rsid w:val="00911C95"/>
    <w:rsid w:val="00912723"/>
    <w:rsid w:val="00912C91"/>
    <w:rsid w:val="00913142"/>
    <w:rsid w:val="00913A44"/>
    <w:rsid w:val="009141AF"/>
    <w:rsid w:val="00915193"/>
    <w:rsid w:val="0091555B"/>
    <w:rsid w:val="00915E9F"/>
    <w:rsid w:val="009161B4"/>
    <w:rsid w:val="0091633F"/>
    <w:rsid w:val="00916B72"/>
    <w:rsid w:val="0091772C"/>
    <w:rsid w:val="009214D7"/>
    <w:rsid w:val="00921848"/>
    <w:rsid w:val="009218DE"/>
    <w:rsid w:val="00921F67"/>
    <w:rsid w:val="009222AC"/>
    <w:rsid w:val="009233DB"/>
    <w:rsid w:val="00924315"/>
    <w:rsid w:val="00925182"/>
    <w:rsid w:val="0092519B"/>
    <w:rsid w:val="009254C4"/>
    <w:rsid w:val="009255EF"/>
    <w:rsid w:val="009265B5"/>
    <w:rsid w:val="0092674B"/>
    <w:rsid w:val="00927545"/>
    <w:rsid w:val="009277AC"/>
    <w:rsid w:val="00927C66"/>
    <w:rsid w:val="00927D83"/>
    <w:rsid w:val="00927F62"/>
    <w:rsid w:val="00927F6A"/>
    <w:rsid w:val="00930482"/>
    <w:rsid w:val="009305CE"/>
    <w:rsid w:val="0093145A"/>
    <w:rsid w:val="00931D8E"/>
    <w:rsid w:val="0093236A"/>
    <w:rsid w:val="009326C7"/>
    <w:rsid w:val="00932F45"/>
    <w:rsid w:val="00933424"/>
    <w:rsid w:val="00933734"/>
    <w:rsid w:val="00933F6B"/>
    <w:rsid w:val="00934097"/>
    <w:rsid w:val="00935416"/>
    <w:rsid w:val="009357DD"/>
    <w:rsid w:val="00935AB6"/>
    <w:rsid w:val="00935CBA"/>
    <w:rsid w:val="00936DE1"/>
    <w:rsid w:val="00936EB3"/>
    <w:rsid w:val="0093714A"/>
    <w:rsid w:val="0093744C"/>
    <w:rsid w:val="00937570"/>
    <w:rsid w:val="00937A51"/>
    <w:rsid w:val="00937D49"/>
    <w:rsid w:val="0094003A"/>
    <w:rsid w:val="009401E1"/>
    <w:rsid w:val="009413D5"/>
    <w:rsid w:val="00941BF6"/>
    <w:rsid w:val="00942464"/>
    <w:rsid w:val="00942654"/>
    <w:rsid w:val="00942894"/>
    <w:rsid w:val="009438F5"/>
    <w:rsid w:val="00943C35"/>
    <w:rsid w:val="0094416B"/>
    <w:rsid w:val="009448C8"/>
    <w:rsid w:val="00944995"/>
    <w:rsid w:val="00944B0C"/>
    <w:rsid w:val="00944B1A"/>
    <w:rsid w:val="00944CE9"/>
    <w:rsid w:val="009452C1"/>
    <w:rsid w:val="0094589C"/>
    <w:rsid w:val="00946D19"/>
    <w:rsid w:val="009470F7"/>
    <w:rsid w:val="00947342"/>
    <w:rsid w:val="00947E6A"/>
    <w:rsid w:val="00950362"/>
    <w:rsid w:val="00950766"/>
    <w:rsid w:val="00950924"/>
    <w:rsid w:val="00950CB0"/>
    <w:rsid w:val="00950F85"/>
    <w:rsid w:val="0095111C"/>
    <w:rsid w:val="0095146B"/>
    <w:rsid w:val="009516CF"/>
    <w:rsid w:val="00951CC2"/>
    <w:rsid w:val="00951FA6"/>
    <w:rsid w:val="00952BD5"/>
    <w:rsid w:val="0095365B"/>
    <w:rsid w:val="009536EE"/>
    <w:rsid w:val="00953ABC"/>
    <w:rsid w:val="009549B2"/>
    <w:rsid w:val="00954E47"/>
    <w:rsid w:val="00954EB3"/>
    <w:rsid w:val="009551D7"/>
    <w:rsid w:val="0095584D"/>
    <w:rsid w:val="00955BE2"/>
    <w:rsid w:val="00955C2E"/>
    <w:rsid w:val="00957631"/>
    <w:rsid w:val="00961267"/>
    <w:rsid w:val="0096135E"/>
    <w:rsid w:val="0096189D"/>
    <w:rsid w:val="00961BFD"/>
    <w:rsid w:val="009626DC"/>
    <w:rsid w:val="009633F2"/>
    <w:rsid w:val="009639CF"/>
    <w:rsid w:val="00963D2F"/>
    <w:rsid w:val="00963DC5"/>
    <w:rsid w:val="00964074"/>
    <w:rsid w:val="009643AD"/>
    <w:rsid w:val="00964A16"/>
    <w:rsid w:val="00964F3E"/>
    <w:rsid w:val="00965693"/>
    <w:rsid w:val="00965931"/>
    <w:rsid w:val="00965F29"/>
    <w:rsid w:val="009660BC"/>
    <w:rsid w:val="009665B4"/>
    <w:rsid w:val="00966692"/>
    <w:rsid w:val="00966D1C"/>
    <w:rsid w:val="00966EBC"/>
    <w:rsid w:val="00966F0E"/>
    <w:rsid w:val="009672C9"/>
    <w:rsid w:val="00967F35"/>
    <w:rsid w:val="00967FDB"/>
    <w:rsid w:val="009703FB"/>
    <w:rsid w:val="009713EA"/>
    <w:rsid w:val="0097174C"/>
    <w:rsid w:val="00971DB7"/>
    <w:rsid w:val="009720ED"/>
    <w:rsid w:val="00972EA4"/>
    <w:rsid w:val="00973248"/>
    <w:rsid w:val="0097336E"/>
    <w:rsid w:val="00973795"/>
    <w:rsid w:val="00973BA8"/>
    <w:rsid w:val="00973DDB"/>
    <w:rsid w:val="00973E5E"/>
    <w:rsid w:val="00973FF2"/>
    <w:rsid w:val="00974490"/>
    <w:rsid w:val="00974522"/>
    <w:rsid w:val="00974F59"/>
    <w:rsid w:val="009765AA"/>
    <w:rsid w:val="0097708F"/>
    <w:rsid w:val="009774C7"/>
    <w:rsid w:val="00977866"/>
    <w:rsid w:val="00977B56"/>
    <w:rsid w:val="00977D82"/>
    <w:rsid w:val="009800C9"/>
    <w:rsid w:val="00980142"/>
    <w:rsid w:val="009803E0"/>
    <w:rsid w:val="009805B5"/>
    <w:rsid w:val="0098095B"/>
    <w:rsid w:val="00982DCA"/>
    <w:rsid w:val="009838D9"/>
    <w:rsid w:val="00983D6C"/>
    <w:rsid w:val="00984963"/>
    <w:rsid w:val="00984D32"/>
    <w:rsid w:val="00985D5D"/>
    <w:rsid w:val="00987282"/>
    <w:rsid w:val="00987B8A"/>
    <w:rsid w:val="0099047A"/>
    <w:rsid w:val="00990481"/>
    <w:rsid w:val="009908D7"/>
    <w:rsid w:val="00990A22"/>
    <w:rsid w:val="00990CB2"/>
    <w:rsid w:val="00991590"/>
    <w:rsid w:val="00991A2A"/>
    <w:rsid w:val="00991A4D"/>
    <w:rsid w:val="009930A6"/>
    <w:rsid w:val="0099387F"/>
    <w:rsid w:val="00994838"/>
    <w:rsid w:val="00994E62"/>
    <w:rsid w:val="00994E6D"/>
    <w:rsid w:val="0099539F"/>
    <w:rsid w:val="009958D6"/>
    <w:rsid w:val="00995957"/>
    <w:rsid w:val="00995E21"/>
    <w:rsid w:val="009963B7"/>
    <w:rsid w:val="009968A0"/>
    <w:rsid w:val="009A033D"/>
    <w:rsid w:val="009A03C5"/>
    <w:rsid w:val="009A0968"/>
    <w:rsid w:val="009A0A5B"/>
    <w:rsid w:val="009A1370"/>
    <w:rsid w:val="009A2B2B"/>
    <w:rsid w:val="009A3F33"/>
    <w:rsid w:val="009A4367"/>
    <w:rsid w:val="009A5F1B"/>
    <w:rsid w:val="009A632F"/>
    <w:rsid w:val="009A6589"/>
    <w:rsid w:val="009A682B"/>
    <w:rsid w:val="009A6C12"/>
    <w:rsid w:val="009A76B8"/>
    <w:rsid w:val="009B0037"/>
    <w:rsid w:val="009B0235"/>
    <w:rsid w:val="009B088F"/>
    <w:rsid w:val="009B0A41"/>
    <w:rsid w:val="009B0D45"/>
    <w:rsid w:val="009B13E5"/>
    <w:rsid w:val="009B1838"/>
    <w:rsid w:val="009B228B"/>
    <w:rsid w:val="009B230A"/>
    <w:rsid w:val="009B3489"/>
    <w:rsid w:val="009B3C98"/>
    <w:rsid w:val="009B4138"/>
    <w:rsid w:val="009B5B40"/>
    <w:rsid w:val="009B6D66"/>
    <w:rsid w:val="009B7489"/>
    <w:rsid w:val="009B76E3"/>
    <w:rsid w:val="009B7721"/>
    <w:rsid w:val="009B7E6F"/>
    <w:rsid w:val="009C05B0"/>
    <w:rsid w:val="009C062E"/>
    <w:rsid w:val="009C1D43"/>
    <w:rsid w:val="009C21FC"/>
    <w:rsid w:val="009C3268"/>
    <w:rsid w:val="009C4133"/>
    <w:rsid w:val="009C456B"/>
    <w:rsid w:val="009C4DAF"/>
    <w:rsid w:val="009C5492"/>
    <w:rsid w:val="009C57B2"/>
    <w:rsid w:val="009C5B34"/>
    <w:rsid w:val="009C5DB6"/>
    <w:rsid w:val="009C6D6A"/>
    <w:rsid w:val="009C77AF"/>
    <w:rsid w:val="009C7EFF"/>
    <w:rsid w:val="009D094A"/>
    <w:rsid w:val="009D11EE"/>
    <w:rsid w:val="009D12B0"/>
    <w:rsid w:val="009D12B3"/>
    <w:rsid w:val="009D185E"/>
    <w:rsid w:val="009D1A26"/>
    <w:rsid w:val="009D1AB6"/>
    <w:rsid w:val="009D2E2E"/>
    <w:rsid w:val="009D2E89"/>
    <w:rsid w:val="009D35A4"/>
    <w:rsid w:val="009D385F"/>
    <w:rsid w:val="009D3B6F"/>
    <w:rsid w:val="009D4BA9"/>
    <w:rsid w:val="009D4BE9"/>
    <w:rsid w:val="009D4FDB"/>
    <w:rsid w:val="009D5017"/>
    <w:rsid w:val="009D5315"/>
    <w:rsid w:val="009D5698"/>
    <w:rsid w:val="009D5C78"/>
    <w:rsid w:val="009D6F24"/>
    <w:rsid w:val="009D75B1"/>
    <w:rsid w:val="009E065E"/>
    <w:rsid w:val="009E0AFA"/>
    <w:rsid w:val="009E1FFF"/>
    <w:rsid w:val="009E2A0A"/>
    <w:rsid w:val="009E3ED3"/>
    <w:rsid w:val="009E41EE"/>
    <w:rsid w:val="009E4281"/>
    <w:rsid w:val="009E4BDA"/>
    <w:rsid w:val="009E5705"/>
    <w:rsid w:val="009E65AD"/>
    <w:rsid w:val="009E666D"/>
    <w:rsid w:val="009E7073"/>
    <w:rsid w:val="009E75AD"/>
    <w:rsid w:val="009E7C4A"/>
    <w:rsid w:val="009F0F21"/>
    <w:rsid w:val="009F11B9"/>
    <w:rsid w:val="009F1343"/>
    <w:rsid w:val="009F15E1"/>
    <w:rsid w:val="009F1EF1"/>
    <w:rsid w:val="009F23CA"/>
    <w:rsid w:val="009F3167"/>
    <w:rsid w:val="009F3317"/>
    <w:rsid w:val="009F3470"/>
    <w:rsid w:val="009F5247"/>
    <w:rsid w:val="009F5930"/>
    <w:rsid w:val="009F612D"/>
    <w:rsid w:val="009F6CFC"/>
    <w:rsid w:val="009F6FD8"/>
    <w:rsid w:val="009F7486"/>
    <w:rsid w:val="009F7D06"/>
    <w:rsid w:val="00A01185"/>
    <w:rsid w:val="00A01972"/>
    <w:rsid w:val="00A01D3B"/>
    <w:rsid w:val="00A01DBA"/>
    <w:rsid w:val="00A027C7"/>
    <w:rsid w:val="00A02FD2"/>
    <w:rsid w:val="00A03222"/>
    <w:rsid w:val="00A036AE"/>
    <w:rsid w:val="00A03A1E"/>
    <w:rsid w:val="00A04663"/>
    <w:rsid w:val="00A04BE5"/>
    <w:rsid w:val="00A04CCB"/>
    <w:rsid w:val="00A0531E"/>
    <w:rsid w:val="00A05528"/>
    <w:rsid w:val="00A0554F"/>
    <w:rsid w:val="00A058E8"/>
    <w:rsid w:val="00A0594C"/>
    <w:rsid w:val="00A06C58"/>
    <w:rsid w:val="00A0794A"/>
    <w:rsid w:val="00A10A7F"/>
    <w:rsid w:val="00A10CCC"/>
    <w:rsid w:val="00A10EAE"/>
    <w:rsid w:val="00A1192A"/>
    <w:rsid w:val="00A11E6A"/>
    <w:rsid w:val="00A11F83"/>
    <w:rsid w:val="00A12282"/>
    <w:rsid w:val="00A129CD"/>
    <w:rsid w:val="00A12C42"/>
    <w:rsid w:val="00A13593"/>
    <w:rsid w:val="00A13D10"/>
    <w:rsid w:val="00A15906"/>
    <w:rsid w:val="00A1608C"/>
    <w:rsid w:val="00A164CA"/>
    <w:rsid w:val="00A166D3"/>
    <w:rsid w:val="00A16968"/>
    <w:rsid w:val="00A16B0A"/>
    <w:rsid w:val="00A17983"/>
    <w:rsid w:val="00A17B44"/>
    <w:rsid w:val="00A17B96"/>
    <w:rsid w:val="00A17BB0"/>
    <w:rsid w:val="00A20147"/>
    <w:rsid w:val="00A20515"/>
    <w:rsid w:val="00A20516"/>
    <w:rsid w:val="00A207AF"/>
    <w:rsid w:val="00A21088"/>
    <w:rsid w:val="00A21797"/>
    <w:rsid w:val="00A2264C"/>
    <w:rsid w:val="00A248F1"/>
    <w:rsid w:val="00A251D7"/>
    <w:rsid w:val="00A2529C"/>
    <w:rsid w:val="00A256F1"/>
    <w:rsid w:val="00A25E1F"/>
    <w:rsid w:val="00A25E4E"/>
    <w:rsid w:val="00A2624D"/>
    <w:rsid w:val="00A26F84"/>
    <w:rsid w:val="00A276A0"/>
    <w:rsid w:val="00A27721"/>
    <w:rsid w:val="00A30275"/>
    <w:rsid w:val="00A30D96"/>
    <w:rsid w:val="00A311D8"/>
    <w:rsid w:val="00A31389"/>
    <w:rsid w:val="00A31442"/>
    <w:rsid w:val="00A31ABA"/>
    <w:rsid w:val="00A3206B"/>
    <w:rsid w:val="00A32099"/>
    <w:rsid w:val="00A32394"/>
    <w:rsid w:val="00A3306C"/>
    <w:rsid w:val="00A3342D"/>
    <w:rsid w:val="00A336F1"/>
    <w:rsid w:val="00A33F2C"/>
    <w:rsid w:val="00A34260"/>
    <w:rsid w:val="00A34475"/>
    <w:rsid w:val="00A34772"/>
    <w:rsid w:val="00A353B4"/>
    <w:rsid w:val="00A3557C"/>
    <w:rsid w:val="00A35A62"/>
    <w:rsid w:val="00A35ED7"/>
    <w:rsid w:val="00A36260"/>
    <w:rsid w:val="00A36EB4"/>
    <w:rsid w:val="00A3753E"/>
    <w:rsid w:val="00A37DA2"/>
    <w:rsid w:val="00A37F06"/>
    <w:rsid w:val="00A37FFE"/>
    <w:rsid w:val="00A40066"/>
    <w:rsid w:val="00A40B74"/>
    <w:rsid w:val="00A40D4B"/>
    <w:rsid w:val="00A41141"/>
    <w:rsid w:val="00A41966"/>
    <w:rsid w:val="00A41A1F"/>
    <w:rsid w:val="00A436D6"/>
    <w:rsid w:val="00A43D32"/>
    <w:rsid w:val="00A4454B"/>
    <w:rsid w:val="00A44558"/>
    <w:rsid w:val="00A44DAC"/>
    <w:rsid w:val="00A457C2"/>
    <w:rsid w:val="00A45A76"/>
    <w:rsid w:val="00A460FF"/>
    <w:rsid w:val="00A46421"/>
    <w:rsid w:val="00A46BC1"/>
    <w:rsid w:val="00A471EF"/>
    <w:rsid w:val="00A47A74"/>
    <w:rsid w:val="00A507BC"/>
    <w:rsid w:val="00A5085E"/>
    <w:rsid w:val="00A5092C"/>
    <w:rsid w:val="00A51165"/>
    <w:rsid w:val="00A5145C"/>
    <w:rsid w:val="00A521BE"/>
    <w:rsid w:val="00A5233C"/>
    <w:rsid w:val="00A53659"/>
    <w:rsid w:val="00A536F8"/>
    <w:rsid w:val="00A538C4"/>
    <w:rsid w:val="00A53BC0"/>
    <w:rsid w:val="00A53DCB"/>
    <w:rsid w:val="00A54079"/>
    <w:rsid w:val="00A547E4"/>
    <w:rsid w:val="00A54B68"/>
    <w:rsid w:val="00A54C85"/>
    <w:rsid w:val="00A55650"/>
    <w:rsid w:val="00A55A1C"/>
    <w:rsid w:val="00A55FFE"/>
    <w:rsid w:val="00A561B0"/>
    <w:rsid w:val="00A561CB"/>
    <w:rsid w:val="00A56EF0"/>
    <w:rsid w:val="00A57899"/>
    <w:rsid w:val="00A61077"/>
    <w:rsid w:val="00A61322"/>
    <w:rsid w:val="00A61E51"/>
    <w:rsid w:val="00A621D7"/>
    <w:rsid w:val="00A63024"/>
    <w:rsid w:val="00A63B8F"/>
    <w:rsid w:val="00A64432"/>
    <w:rsid w:val="00A6475D"/>
    <w:rsid w:val="00A647C1"/>
    <w:rsid w:val="00A64E42"/>
    <w:rsid w:val="00A65137"/>
    <w:rsid w:val="00A65527"/>
    <w:rsid w:val="00A65C2B"/>
    <w:rsid w:val="00A65D69"/>
    <w:rsid w:val="00A65D78"/>
    <w:rsid w:val="00A66218"/>
    <w:rsid w:val="00A66F98"/>
    <w:rsid w:val="00A674BC"/>
    <w:rsid w:val="00A67928"/>
    <w:rsid w:val="00A67CDA"/>
    <w:rsid w:val="00A67F68"/>
    <w:rsid w:val="00A70AE9"/>
    <w:rsid w:val="00A70BBC"/>
    <w:rsid w:val="00A70C51"/>
    <w:rsid w:val="00A71EC0"/>
    <w:rsid w:val="00A72EE2"/>
    <w:rsid w:val="00A73432"/>
    <w:rsid w:val="00A742BE"/>
    <w:rsid w:val="00A74AD7"/>
    <w:rsid w:val="00A74FFA"/>
    <w:rsid w:val="00A75409"/>
    <w:rsid w:val="00A75AB9"/>
    <w:rsid w:val="00A76438"/>
    <w:rsid w:val="00A76684"/>
    <w:rsid w:val="00A76746"/>
    <w:rsid w:val="00A76983"/>
    <w:rsid w:val="00A776D7"/>
    <w:rsid w:val="00A80705"/>
    <w:rsid w:val="00A81C4B"/>
    <w:rsid w:val="00A82C68"/>
    <w:rsid w:val="00A82E30"/>
    <w:rsid w:val="00A8313C"/>
    <w:rsid w:val="00A834A8"/>
    <w:rsid w:val="00A8386A"/>
    <w:rsid w:val="00A838C7"/>
    <w:rsid w:val="00A83BFD"/>
    <w:rsid w:val="00A842A4"/>
    <w:rsid w:val="00A8450F"/>
    <w:rsid w:val="00A84721"/>
    <w:rsid w:val="00A84B68"/>
    <w:rsid w:val="00A85021"/>
    <w:rsid w:val="00A86AC9"/>
    <w:rsid w:val="00A8709E"/>
    <w:rsid w:val="00A875D1"/>
    <w:rsid w:val="00A877D2"/>
    <w:rsid w:val="00A90928"/>
    <w:rsid w:val="00A90B5D"/>
    <w:rsid w:val="00A90CEB"/>
    <w:rsid w:val="00A9102D"/>
    <w:rsid w:val="00A91F5E"/>
    <w:rsid w:val="00A92458"/>
    <w:rsid w:val="00A92B55"/>
    <w:rsid w:val="00A92C48"/>
    <w:rsid w:val="00A92F88"/>
    <w:rsid w:val="00A934CE"/>
    <w:rsid w:val="00A947DC"/>
    <w:rsid w:val="00A951D0"/>
    <w:rsid w:val="00A95642"/>
    <w:rsid w:val="00A97187"/>
    <w:rsid w:val="00A974AF"/>
    <w:rsid w:val="00A97552"/>
    <w:rsid w:val="00AA0017"/>
    <w:rsid w:val="00AA174F"/>
    <w:rsid w:val="00AA1993"/>
    <w:rsid w:val="00AA2345"/>
    <w:rsid w:val="00AA23A3"/>
    <w:rsid w:val="00AA2A99"/>
    <w:rsid w:val="00AA2C21"/>
    <w:rsid w:val="00AA2F22"/>
    <w:rsid w:val="00AA45FC"/>
    <w:rsid w:val="00AA4672"/>
    <w:rsid w:val="00AA5B20"/>
    <w:rsid w:val="00AA5BA0"/>
    <w:rsid w:val="00AA6644"/>
    <w:rsid w:val="00AA6EC5"/>
    <w:rsid w:val="00AA7BE3"/>
    <w:rsid w:val="00AB00F9"/>
    <w:rsid w:val="00AB05D7"/>
    <w:rsid w:val="00AB099F"/>
    <w:rsid w:val="00AB09B8"/>
    <w:rsid w:val="00AB26F1"/>
    <w:rsid w:val="00AB2713"/>
    <w:rsid w:val="00AB32EA"/>
    <w:rsid w:val="00AB3451"/>
    <w:rsid w:val="00AB43D0"/>
    <w:rsid w:val="00AB57E2"/>
    <w:rsid w:val="00AB713C"/>
    <w:rsid w:val="00AB73B7"/>
    <w:rsid w:val="00AC06A1"/>
    <w:rsid w:val="00AC073A"/>
    <w:rsid w:val="00AC089C"/>
    <w:rsid w:val="00AC284B"/>
    <w:rsid w:val="00AC28BB"/>
    <w:rsid w:val="00AC29D9"/>
    <w:rsid w:val="00AC29F6"/>
    <w:rsid w:val="00AC2DF9"/>
    <w:rsid w:val="00AC2EB6"/>
    <w:rsid w:val="00AC3331"/>
    <w:rsid w:val="00AC3698"/>
    <w:rsid w:val="00AC3BC1"/>
    <w:rsid w:val="00AC41B5"/>
    <w:rsid w:val="00AC427C"/>
    <w:rsid w:val="00AC44EC"/>
    <w:rsid w:val="00AC4533"/>
    <w:rsid w:val="00AC50DC"/>
    <w:rsid w:val="00AC53A9"/>
    <w:rsid w:val="00AC5A55"/>
    <w:rsid w:val="00AC5BD1"/>
    <w:rsid w:val="00AC6404"/>
    <w:rsid w:val="00AC6C75"/>
    <w:rsid w:val="00AC6EA9"/>
    <w:rsid w:val="00AC72BF"/>
    <w:rsid w:val="00AC7754"/>
    <w:rsid w:val="00AD074E"/>
    <w:rsid w:val="00AD0AF6"/>
    <w:rsid w:val="00AD1273"/>
    <w:rsid w:val="00AD173A"/>
    <w:rsid w:val="00AD1919"/>
    <w:rsid w:val="00AD1B81"/>
    <w:rsid w:val="00AD1D51"/>
    <w:rsid w:val="00AD2010"/>
    <w:rsid w:val="00AD2156"/>
    <w:rsid w:val="00AD3357"/>
    <w:rsid w:val="00AD3ED6"/>
    <w:rsid w:val="00AD54CF"/>
    <w:rsid w:val="00AD5A4E"/>
    <w:rsid w:val="00AD5A97"/>
    <w:rsid w:val="00AD5CD2"/>
    <w:rsid w:val="00AD5CD9"/>
    <w:rsid w:val="00AD6770"/>
    <w:rsid w:val="00AD7E54"/>
    <w:rsid w:val="00AE013D"/>
    <w:rsid w:val="00AE0A89"/>
    <w:rsid w:val="00AE0DF8"/>
    <w:rsid w:val="00AE11DD"/>
    <w:rsid w:val="00AE1533"/>
    <w:rsid w:val="00AE1829"/>
    <w:rsid w:val="00AE2004"/>
    <w:rsid w:val="00AE211F"/>
    <w:rsid w:val="00AE2281"/>
    <w:rsid w:val="00AE2531"/>
    <w:rsid w:val="00AE2801"/>
    <w:rsid w:val="00AE2F74"/>
    <w:rsid w:val="00AE3527"/>
    <w:rsid w:val="00AE360C"/>
    <w:rsid w:val="00AE46E2"/>
    <w:rsid w:val="00AE4A03"/>
    <w:rsid w:val="00AE4D74"/>
    <w:rsid w:val="00AE5764"/>
    <w:rsid w:val="00AE624E"/>
    <w:rsid w:val="00AE6D15"/>
    <w:rsid w:val="00AE722B"/>
    <w:rsid w:val="00AE726D"/>
    <w:rsid w:val="00AE7283"/>
    <w:rsid w:val="00AE73C1"/>
    <w:rsid w:val="00AE74D3"/>
    <w:rsid w:val="00AE7689"/>
    <w:rsid w:val="00AF0021"/>
    <w:rsid w:val="00AF00B4"/>
    <w:rsid w:val="00AF08AC"/>
    <w:rsid w:val="00AF12C7"/>
    <w:rsid w:val="00AF2F7D"/>
    <w:rsid w:val="00AF3736"/>
    <w:rsid w:val="00AF3EF7"/>
    <w:rsid w:val="00AF418F"/>
    <w:rsid w:val="00AF4222"/>
    <w:rsid w:val="00AF4678"/>
    <w:rsid w:val="00AF54F5"/>
    <w:rsid w:val="00AF611B"/>
    <w:rsid w:val="00AF613A"/>
    <w:rsid w:val="00AF643F"/>
    <w:rsid w:val="00AF69D9"/>
    <w:rsid w:val="00AF72FE"/>
    <w:rsid w:val="00AF74A8"/>
    <w:rsid w:val="00AF75F0"/>
    <w:rsid w:val="00AF76B1"/>
    <w:rsid w:val="00B00171"/>
    <w:rsid w:val="00B01603"/>
    <w:rsid w:val="00B01633"/>
    <w:rsid w:val="00B01C4E"/>
    <w:rsid w:val="00B02B14"/>
    <w:rsid w:val="00B03426"/>
    <w:rsid w:val="00B03EB8"/>
    <w:rsid w:val="00B04408"/>
    <w:rsid w:val="00B061E0"/>
    <w:rsid w:val="00B0693D"/>
    <w:rsid w:val="00B06DEF"/>
    <w:rsid w:val="00B0783E"/>
    <w:rsid w:val="00B079C9"/>
    <w:rsid w:val="00B07A9A"/>
    <w:rsid w:val="00B07D81"/>
    <w:rsid w:val="00B07FCB"/>
    <w:rsid w:val="00B10004"/>
    <w:rsid w:val="00B108CC"/>
    <w:rsid w:val="00B1096B"/>
    <w:rsid w:val="00B10A74"/>
    <w:rsid w:val="00B10EC9"/>
    <w:rsid w:val="00B110E3"/>
    <w:rsid w:val="00B11893"/>
    <w:rsid w:val="00B118A7"/>
    <w:rsid w:val="00B11C32"/>
    <w:rsid w:val="00B12BB6"/>
    <w:rsid w:val="00B1448E"/>
    <w:rsid w:val="00B14AA8"/>
    <w:rsid w:val="00B15397"/>
    <w:rsid w:val="00B15AB5"/>
    <w:rsid w:val="00B15E7D"/>
    <w:rsid w:val="00B1771B"/>
    <w:rsid w:val="00B20814"/>
    <w:rsid w:val="00B20C18"/>
    <w:rsid w:val="00B210AC"/>
    <w:rsid w:val="00B213DC"/>
    <w:rsid w:val="00B2182C"/>
    <w:rsid w:val="00B21D3A"/>
    <w:rsid w:val="00B21EFF"/>
    <w:rsid w:val="00B222B8"/>
    <w:rsid w:val="00B226B6"/>
    <w:rsid w:val="00B22824"/>
    <w:rsid w:val="00B229FA"/>
    <w:rsid w:val="00B22BE7"/>
    <w:rsid w:val="00B23706"/>
    <w:rsid w:val="00B23817"/>
    <w:rsid w:val="00B24921"/>
    <w:rsid w:val="00B25021"/>
    <w:rsid w:val="00B26BCC"/>
    <w:rsid w:val="00B27016"/>
    <w:rsid w:val="00B27596"/>
    <w:rsid w:val="00B276BA"/>
    <w:rsid w:val="00B279FC"/>
    <w:rsid w:val="00B33982"/>
    <w:rsid w:val="00B341E7"/>
    <w:rsid w:val="00B34A8E"/>
    <w:rsid w:val="00B34D4E"/>
    <w:rsid w:val="00B34EB5"/>
    <w:rsid w:val="00B356C7"/>
    <w:rsid w:val="00B357D8"/>
    <w:rsid w:val="00B35A0B"/>
    <w:rsid w:val="00B36DE2"/>
    <w:rsid w:val="00B37C75"/>
    <w:rsid w:val="00B37D38"/>
    <w:rsid w:val="00B40117"/>
    <w:rsid w:val="00B4033C"/>
    <w:rsid w:val="00B4055B"/>
    <w:rsid w:val="00B407F6"/>
    <w:rsid w:val="00B40E10"/>
    <w:rsid w:val="00B41083"/>
    <w:rsid w:val="00B414F0"/>
    <w:rsid w:val="00B419F8"/>
    <w:rsid w:val="00B41E2C"/>
    <w:rsid w:val="00B42227"/>
    <w:rsid w:val="00B42773"/>
    <w:rsid w:val="00B42AD3"/>
    <w:rsid w:val="00B4315F"/>
    <w:rsid w:val="00B431CE"/>
    <w:rsid w:val="00B43212"/>
    <w:rsid w:val="00B4383D"/>
    <w:rsid w:val="00B43C9E"/>
    <w:rsid w:val="00B43ECF"/>
    <w:rsid w:val="00B44355"/>
    <w:rsid w:val="00B4475C"/>
    <w:rsid w:val="00B44768"/>
    <w:rsid w:val="00B46BE5"/>
    <w:rsid w:val="00B471EC"/>
    <w:rsid w:val="00B47504"/>
    <w:rsid w:val="00B4783A"/>
    <w:rsid w:val="00B4787D"/>
    <w:rsid w:val="00B5073F"/>
    <w:rsid w:val="00B50A88"/>
    <w:rsid w:val="00B50C21"/>
    <w:rsid w:val="00B50F5B"/>
    <w:rsid w:val="00B51724"/>
    <w:rsid w:val="00B520B7"/>
    <w:rsid w:val="00B520E8"/>
    <w:rsid w:val="00B52637"/>
    <w:rsid w:val="00B534EB"/>
    <w:rsid w:val="00B53531"/>
    <w:rsid w:val="00B535F8"/>
    <w:rsid w:val="00B53635"/>
    <w:rsid w:val="00B53702"/>
    <w:rsid w:val="00B53D35"/>
    <w:rsid w:val="00B53EFD"/>
    <w:rsid w:val="00B540A9"/>
    <w:rsid w:val="00B542E3"/>
    <w:rsid w:val="00B54655"/>
    <w:rsid w:val="00B548F4"/>
    <w:rsid w:val="00B54C08"/>
    <w:rsid w:val="00B55DB6"/>
    <w:rsid w:val="00B55F66"/>
    <w:rsid w:val="00B55F90"/>
    <w:rsid w:val="00B566D8"/>
    <w:rsid w:val="00B57361"/>
    <w:rsid w:val="00B573BD"/>
    <w:rsid w:val="00B60A34"/>
    <w:rsid w:val="00B62BD4"/>
    <w:rsid w:val="00B643F8"/>
    <w:rsid w:val="00B64BD3"/>
    <w:rsid w:val="00B65039"/>
    <w:rsid w:val="00B652F3"/>
    <w:rsid w:val="00B65583"/>
    <w:rsid w:val="00B659FA"/>
    <w:rsid w:val="00B65A84"/>
    <w:rsid w:val="00B664AC"/>
    <w:rsid w:val="00B66BE1"/>
    <w:rsid w:val="00B66FCC"/>
    <w:rsid w:val="00B66FDD"/>
    <w:rsid w:val="00B672F3"/>
    <w:rsid w:val="00B675B5"/>
    <w:rsid w:val="00B67E9C"/>
    <w:rsid w:val="00B67FE9"/>
    <w:rsid w:val="00B706F9"/>
    <w:rsid w:val="00B70ED7"/>
    <w:rsid w:val="00B7112B"/>
    <w:rsid w:val="00B712BB"/>
    <w:rsid w:val="00B72256"/>
    <w:rsid w:val="00B72467"/>
    <w:rsid w:val="00B72A22"/>
    <w:rsid w:val="00B73261"/>
    <w:rsid w:val="00B732E7"/>
    <w:rsid w:val="00B73890"/>
    <w:rsid w:val="00B74115"/>
    <w:rsid w:val="00B7442B"/>
    <w:rsid w:val="00B74894"/>
    <w:rsid w:val="00B75211"/>
    <w:rsid w:val="00B75A33"/>
    <w:rsid w:val="00B75C50"/>
    <w:rsid w:val="00B801C1"/>
    <w:rsid w:val="00B807EE"/>
    <w:rsid w:val="00B80C9C"/>
    <w:rsid w:val="00B816AE"/>
    <w:rsid w:val="00B829C7"/>
    <w:rsid w:val="00B83B38"/>
    <w:rsid w:val="00B84BE5"/>
    <w:rsid w:val="00B85372"/>
    <w:rsid w:val="00B85CE7"/>
    <w:rsid w:val="00B8611F"/>
    <w:rsid w:val="00B86264"/>
    <w:rsid w:val="00B872F3"/>
    <w:rsid w:val="00B87BCB"/>
    <w:rsid w:val="00B9021E"/>
    <w:rsid w:val="00B91063"/>
    <w:rsid w:val="00B91093"/>
    <w:rsid w:val="00B937F2"/>
    <w:rsid w:val="00B9388E"/>
    <w:rsid w:val="00B940D6"/>
    <w:rsid w:val="00B9519E"/>
    <w:rsid w:val="00B95739"/>
    <w:rsid w:val="00B95812"/>
    <w:rsid w:val="00B96669"/>
    <w:rsid w:val="00B96794"/>
    <w:rsid w:val="00B96E12"/>
    <w:rsid w:val="00B96F09"/>
    <w:rsid w:val="00B972B3"/>
    <w:rsid w:val="00B97604"/>
    <w:rsid w:val="00BA03EA"/>
    <w:rsid w:val="00BA0584"/>
    <w:rsid w:val="00BA0C0A"/>
    <w:rsid w:val="00BA18F3"/>
    <w:rsid w:val="00BA2F42"/>
    <w:rsid w:val="00BA33B3"/>
    <w:rsid w:val="00BA3862"/>
    <w:rsid w:val="00BA3E86"/>
    <w:rsid w:val="00BA43D9"/>
    <w:rsid w:val="00BA4AA3"/>
    <w:rsid w:val="00BA50D4"/>
    <w:rsid w:val="00BA5328"/>
    <w:rsid w:val="00BA554A"/>
    <w:rsid w:val="00BA56D7"/>
    <w:rsid w:val="00BA586C"/>
    <w:rsid w:val="00BA64E7"/>
    <w:rsid w:val="00BA73C4"/>
    <w:rsid w:val="00BB00BA"/>
    <w:rsid w:val="00BB1465"/>
    <w:rsid w:val="00BB2029"/>
    <w:rsid w:val="00BB2D6B"/>
    <w:rsid w:val="00BB2F88"/>
    <w:rsid w:val="00BB34EE"/>
    <w:rsid w:val="00BB3FB0"/>
    <w:rsid w:val="00BB4272"/>
    <w:rsid w:val="00BB4FCD"/>
    <w:rsid w:val="00BB4FEB"/>
    <w:rsid w:val="00BB5914"/>
    <w:rsid w:val="00BB5AA4"/>
    <w:rsid w:val="00BB5AF2"/>
    <w:rsid w:val="00BB6050"/>
    <w:rsid w:val="00BB6220"/>
    <w:rsid w:val="00BB7225"/>
    <w:rsid w:val="00BB762F"/>
    <w:rsid w:val="00BB7AF0"/>
    <w:rsid w:val="00BC04A9"/>
    <w:rsid w:val="00BC05DB"/>
    <w:rsid w:val="00BC1C49"/>
    <w:rsid w:val="00BC1F55"/>
    <w:rsid w:val="00BC21E5"/>
    <w:rsid w:val="00BC33A6"/>
    <w:rsid w:val="00BC367A"/>
    <w:rsid w:val="00BC46BC"/>
    <w:rsid w:val="00BC5815"/>
    <w:rsid w:val="00BC6453"/>
    <w:rsid w:val="00BC6A0D"/>
    <w:rsid w:val="00BC734F"/>
    <w:rsid w:val="00BC7E36"/>
    <w:rsid w:val="00BD0151"/>
    <w:rsid w:val="00BD0426"/>
    <w:rsid w:val="00BD117B"/>
    <w:rsid w:val="00BD12F9"/>
    <w:rsid w:val="00BD1347"/>
    <w:rsid w:val="00BD19B2"/>
    <w:rsid w:val="00BD2387"/>
    <w:rsid w:val="00BD3084"/>
    <w:rsid w:val="00BD3516"/>
    <w:rsid w:val="00BD39F4"/>
    <w:rsid w:val="00BD3BCA"/>
    <w:rsid w:val="00BD3C37"/>
    <w:rsid w:val="00BD41E1"/>
    <w:rsid w:val="00BD4884"/>
    <w:rsid w:val="00BD5312"/>
    <w:rsid w:val="00BD53BD"/>
    <w:rsid w:val="00BD5587"/>
    <w:rsid w:val="00BD6F42"/>
    <w:rsid w:val="00BD7357"/>
    <w:rsid w:val="00BD77D8"/>
    <w:rsid w:val="00BE0256"/>
    <w:rsid w:val="00BE0258"/>
    <w:rsid w:val="00BE0B12"/>
    <w:rsid w:val="00BE1A54"/>
    <w:rsid w:val="00BE1DFF"/>
    <w:rsid w:val="00BE2147"/>
    <w:rsid w:val="00BE28C2"/>
    <w:rsid w:val="00BE33DF"/>
    <w:rsid w:val="00BE3400"/>
    <w:rsid w:val="00BE364F"/>
    <w:rsid w:val="00BE44FA"/>
    <w:rsid w:val="00BE478F"/>
    <w:rsid w:val="00BE5504"/>
    <w:rsid w:val="00BE5FC3"/>
    <w:rsid w:val="00BE61AF"/>
    <w:rsid w:val="00BE628F"/>
    <w:rsid w:val="00BE6A98"/>
    <w:rsid w:val="00BE6C6D"/>
    <w:rsid w:val="00BE7372"/>
    <w:rsid w:val="00BF07F8"/>
    <w:rsid w:val="00BF0A4A"/>
    <w:rsid w:val="00BF0DAB"/>
    <w:rsid w:val="00BF10E9"/>
    <w:rsid w:val="00BF13C1"/>
    <w:rsid w:val="00BF19A5"/>
    <w:rsid w:val="00BF2576"/>
    <w:rsid w:val="00BF285E"/>
    <w:rsid w:val="00BF2DA1"/>
    <w:rsid w:val="00BF39D2"/>
    <w:rsid w:val="00BF3FA7"/>
    <w:rsid w:val="00BF4066"/>
    <w:rsid w:val="00BF42E3"/>
    <w:rsid w:val="00BF4FEE"/>
    <w:rsid w:val="00BF57A9"/>
    <w:rsid w:val="00BF64D3"/>
    <w:rsid w:val="00BF6EBC"/>
    <w:rsid w:val="00C00283"/>
    <w:rsid w:val="00C00507"/>
    <w:rsid w:val="00C005F2"/>
    <w:rsid w:val="00C01A63"/>
    <w:rsid w:val="00C027B2"/>
    <w:rsid w:val="00C036CB"/>
    <w:rsid w:val="00C048BA"/>
    <w:rsid w:val="00C0507B"/>
    <w:rsid w:val="00C059E3"/>
    <w:rsid w:val="00C05A07"/>
    <w:rsid w:val="00C060BE"/>
    <w:rsid w:val="00C062CB"/>
    <w:rsid w:val="00C063E4"/>
    <w:rsid w:val="00C0663C"/>
    <w:rsid w:val="00C06A87"/>
    <w:rsid w:val="00C077FF"/>
    <w:rsid w:val="00C07F7F"/>
    <w:rsid w:val="00C07FEA"/>
    <w:rsid w:val="00C10067"/>
    <w:rsid w:val="00C103CF"/>
    <w:rsid w:val="00C105D9"/>
    <w:rsid w:val="00C1108F"/>
    <w:rsid w:val="00C115ED"/>
    <w:rsid w:val="00C11621"/>
    <w:rsid w:val="00C118B9"/>
    <w:rsid w:val="00C118C7"/>
    <w:rsid w:val="00C11960"/>
    <w:rsid w:val="00C119D4"/>
    <w:rsid w:val="00C11F24"/>
    <w:rsid w:val="00C1203F"/>
    <w:rsid w:val="00C125C4"/>
    <w:rsid w:val="00C12E1E"/>
    <w:rsid w:val="00C131D2"/>
    <w:rsid w:val="00C13322"/>
    <w:rsid w:val="00C1362E"/>
    <w:rsid w:val="00C13763"/>
    <w:rsid w:val="00C138E6"/>
    <w:rsid w:val="00C147CF"/>
    <w:rsid w:val="00C153E7"/>
    <w:rsid w:val="00C15B80"/>
    <w:rsid w:val="00C15B81"/>
    <w:rsid w:val="00C15BEF"/>
    <w:rsid w:val="00C16036"/>
    <w:rsid w:val="00C1691C"/>
    <w:rsid w:val="00C17841"/>
    <w:rsid w:val="00C207F1"/>
    <w:rsid w:val="00C20886"/>
    <w:rsid w:val="00C20CDE"/>
    <w:rsid w:val="00C211A0"/>
    <w:rsid w:val="00C21763"/>
    <w:rsid w:val="00C224ED"/>
    <w:rsid w:val="00C22D72"/>
    <w:rsid w:val="00C237F3"/>
    <w:rsid w:val="00C25492"/>
    <w:rsid w:val="00C2667A"/>
    <w:rsid w:val="00C26822"/>
    <w:rsid w:val="00C2768F"/>
    <w:rsid w:val="00C30552"/>
    <w:rsid w:val="00C30CFD"/>
    <w:rsid w:val="00C3132B"/>
    <w:rsid w:val="00C31E61"/>
    <w:rsid w:val="00C33815"/>
    <w:rsid w:val="00C33C1C"/>
    <w:rsid w:val="00C33D33"/>
    <w:rsid w:val="00C34006"/>
    <w:rsid w:val="00C34D6B"/>
    <w:rsid w:val="00C3577B"/>
    <w:rsid w:val="00C35BBE"/>
    <w:rsid w:val="00C36560"/>
    <w:rsid w:val="00C368F6"/>
    <w:rsid w:val="00C36D71"/>
    <w:rsid w:val="00C371BC"/>
    <w:rsid w:val="00C371EA"/>
    <w:rsid w:val="00C40535"/>
    <w:rsid w:val="00C4061A"/>
    <w:rsid w:val="00C41133"/>
    <w:rsid w:val="00C428B1"/>
    <w:rsid w:val="00C42ADB"/>
    <w:rsid w:val="00C43433"/>
    <w:rsid w:val="00C43767"/>
    <w:rsid w:val="00C43BF8"/>
    <w:rsid w:val="00C43ECE"/>
    <w:rsid w:val="00C446A4"/>
    <w:rsid w:val="00C44A13"/>
    <w:rsid w:val="00C44F35"/>
    <w:rsid w:val="00C4547D"/>
    <w:rsid w:val="00C454DE"/>
    <w:rsid w:val="00C45686"/>
    <w:rsid w:val="00C46A2C"/>
    <w:rsid w:val="00C4730A"/>
    <w:rsid w:val="00C47953"/>
    <w:rsid w:val="00C47B19"/>
    <w:rsid w:val="00C47D49"/>
    <w:rsid w:val="00C50C74"/>
    <w:rsid w:val="00C50DAD"/>
    <w:rsid w:val="00C517B9"/>
    <w:rsid w:val="00C520AA"/>
    <w:rsid w:val="00C520F1"/>
    <w:rsid w:val="00C5232B"/>
    <w:rsid w:val="00C526D1"/>
    <w:rsid w:val="00C528B1"/>
    <w:rsid w:val="00C52BAA"/>
    <w:rsid w:val="00C536B1"/>
    <w:rsid w:val="00C5379B"/>
    <w:rsid w:val="00C53A25"/>
    <w:rsid w:val="00C53FB9"/>
    <w:rsid w:val="00C548F9"/>
    <w:rsid w:val="00C54CB0"/>
    <w:rsid w:val="00C554D8"/>
    <w:rsid w:val="00C556FE"/>
    <w:rsid w:val="00C557E2"/>
    <w:rsid w:val="00C55C37"/>
    <w:rsid w:val="00C56978"/>
    <w:rsid w:val="00C56D0A"/>
    <w:rsid w:val="00C5722A"/>
    <w:rsid w:val="00C57260"/>
    <w:rsid w:val="00C57595"/>
    <w:rsid w:val="00C57730"/>
    <w:rsid w:val="00C60162"/>
    <w:rsid w:val="00C61223"/>
    <w:rsid w:val="00C6127B"/>
    <w:rsid w:val="00C61287"/>
    <w:rsid w:val="00C622CB"/>
    <w:rsid w:val="00C6241E"/>
    <w:rsid w:val="00C628FD"/>
    <w:rsid w:val="00C62D09"/>
    <w:rsid w:val="00C633E6"/>
    <w:rsid w:val="00C65657"/>
    <w:rsid w:val="00C65B76"/>
    <w:rsid w:val="00C66C56"/>
    <w:rsid w:val="00C6755D"/>
    <w:rsid w:val="00C67BFB"/>
    <w:rsid w:val="00C67DEE"/>
    <w:rsid w:val="00C70939"/>
    <w:rsid w:val="00C70B7C"/>
    <w:rsid w:val="00C71244"/>
    <w:rsid w:val="00C7124B"/>
    <w:rsid w:val="00C7263D"/>
    <w:rsid w:val="00C727F3"/>
    <w:rsid w:val="00C73B97"/>
    <w:rsid w:val="00C73EC8"/>
    <w:rsid w:val="00C73ECE"/>
    <w:rsid w:val="00C742C0"/>
    <w:rsid w:val="00C75002"/>
    <w:rsid w:val="00C75A04"/>
    <w:rsid w:val="00C75CFE"/>
    <w:rsid w:val="00C75F89"/>
    <w:rsid w:val="00C76A6E"/>
    <w:rsid w:val="00C77523"/>
    <w:rsid w:val="00C802E6"/>
    <w:rsid w:val="00C8032C"/>
    <w:rsid w:val="00C804B2"/>
    <w:rsid w:val="00C80816"/>
    <w:rsid w:val="00C80999"/>
    <w:rsid w:val="00C80A0D"/>
    <w:rsid w:val="00C812A7"/>
    <w:rsid w:val="00C813BA"/>
    <w:rsid w:val="00C81A88"/>
    <w:rsid w:val="00C82568"/>
    <w:rsid w:val="00C826A2"/>
    <w:rsid w:val="00C82C2B"/>
    <w:rsid w:val="00C83893"/>
    <w:rsid w:val="00C83BA8"/>
    <w:rsid w:val="00C85C1C"/>
    <w:rsid w:val="00C85C9C"/>
    <w:rsid w:val="00C85D91"/>
    <w:rsid w:val="00C85FE9"/>
    <w:rsid w:val="00C8696B"/>
    <w:rsid w:val="00C86B01"/>
    <w:rsid w:val="00C86F33"/>
    <w:rsid w:val="00C87350"/>
    <w:rsid w:val="00C876E6"/>
    <w:rsid w:val="00C878F6"/>
    <w:rsid w:val="00C87D6A"/>
    <w:rsid w:val="00C90032"/>
    <w:rsid w:val="00C90434"/>
    <w:rsid w:val="00C90639"/>
    <w:rsid w:val="00C90775"/>
    <w:rsid w:val="00C9134D"/>
    <w:rsid w:val="00C9147E"/>
    <w:rsid w:val="00C9156C"/>
    <w:rsid w:val="00C91FBD"/>
    <w:rsid w:val="00C92679"/>
    <w:rsid w:val="00C92A77"/>
    <w:rsid w:val="00C92AA0"/>
    <w:rsid w:val="00C9347C"/>
    <w:rsid w:val="00C9373D"/>
    <w:rsid w:val="00C9379A"/>
    <w:rsid w:val="00C93D62"/>
    <w:rsid w:val="00C93DB3"/>
    <w:rsid w:val="00C943F1"/>
    <w:rsid w:val="00C94ABB"/>
    <w:rsid w:val="00C95154"/>
    <w:rsid w:val="00C95585"/>
    <w:rsid w:val="00C96D2A"/>
    <w:rsid w:val="00C976B3"/>
    <w:rsid w:val="00C97DA4"/>
    <w:rsid w:val="00C97EDD"/>
    <w:rsid w:val="00CA0B05"/>
    <w:rsid w:val="00CA134F"/>
    <w:rsid w:val="00CA1386"/>
    <w:rsid w:val="00CA143D"/>
    <w:rsid w:val="00CA1450"/>
    <w:rsid w:val="00CA1A59"/>
    <w:rsid w:val="00CA21B8"/>
    <w:rsid w:val="00CA2608"/>
    <w:rsid w:val="00CA29B6"/>
    <w:rsid w:val="00CA373A"/>
    <w:rsid w:val="00CA3ECC"/>
    <w:rsid w:val="00CA4084"/>
    <w:rsid w:val="00CA4DD6"/>
    <w:rsid w:val="00CA4EB9"/>
    <w:rsid w:val="00CA5284"/>
    <w:rsid w:val="00CA66A4"/>
    <w:rsid w:val="00CA670F"/>
    <w:rsid w:val="00CA6E9F"/>
    <w:rsid w:val="00CA76DC"/>
    <w:rsid w:val="00CB0741"/>
    <w:rsid w:val="00CB0A88"/>
    <w:rsid w:val="00CB0D46"/>
    <w:rsid w:val="00CB18C0"/>
    <w:rsid w:val="00CB18F3"/>
    <w:rsid w:val="00CB1D7E"/>
    <w:rsid w:val="00CB276C"/>
    <w:rsid w:val="00CB2BCE"/>
    <w:rsid w:val="00CB2D0D"/>
    <w:rsid w:val="00CB328E"/>
    <w:rsid w:val="00CB393E"/>
    <w:rsid w:val="00CB3F89"/>
    <w:rsid w:val="00CB4485"/>
    <w:rsid w:val="00CB52AD"/>
    <w:rsid w:val="00CB5409"/>
    <w:rsid w:val="00CB5A13"/>
    <w:rsid w:val="00CB5ABB"/>
    <w:rsid w:val="00CB65B1"/>
    <w:rsid w:val="00CB69A6"/>
    <w:rsid w:val="00CB7003"/>
    <w:rsid w:val="00CC032E"/>
    <w:rsid w:val="00CC0398"/>
    <w:rsid w:val="00CC0FDC"/>
    <w:rsid w:val="00CC135F"/>
    <w:rsid w:val="00CC1366"/>
    <w:rsid w:val="00CC14E0"/>
    <w:rsid w:val="00CC16A4"/>
    <w:rsid w:val="00CC1740"/>
    <w:rsid w:val="00CC287B"/>
    <w:rsid w:val="00CC2EC1"/>
    <w:rsid w:val="00CC417A"/>
    <w:rsid w:val="00CC443C"/>
    <w:rsid w:val="00CC676E"/>
    <w:rsid w:val="00CC6E17"/>
    <w:rsid w:val="00CC79CC"/>
    <w:rsid w:val="00CD011F"/>
    <w:rsid w:val="00CD06A5"/>
    <w:rsid w:val="00CD1358"/>
    <w:rsid w:val="00CD1505"/>
    <w:rsid w:val="00CD16EA"/>
    <w:rsid w:val="00CD17A6"/>
    <w:rsid w:val="00CD219C"/>
    <w:rsid w:val="00CD2FD7"/>
    <w:rsid w:val="00CD38A3"/>
    <w:rsid w:val="00CD5695"/>
    <w:rsid w:val="00CD7058"/>
    <w:rsid w:val="00CD75C4"/>
    <w:rsid w:val="00CD78DD"/>
    <w:rsid w:val="00CD7C09"/>
    <w:rsid w:val="00CE05E0"/>
    <w:rsid w:val="00CE0CF5"/>
    <w:rsid w:val="00CE1848"/>
    <w:rsid w:val="00CE195E"/>
    <w:rsid w:val="00CE1C6A"/>
    <w:rsid w:val="00CE346F"/>
    <w:rsid w:val="00CE3F21"/>
    <w:rsid w:val="00CE46C6"/>
    <w:rsid w:val="00CE4799"/>
    <w:rsid w:val="00CE49B3"/>
    <w:rsid w:val="00CE4E14"/>
    <w:rsid w:val="00CE6223"/>
    <w:rsid w:val="00CE7039"/>
    <w:rsid w:val="00CE73EA"/>
    <w:rsid w:val="00CE77CE"/>
    <w:rsid w:val="00CE7B62"/>
    <w:rsid w:val="00CF0D4F"/>
    <w:rsid w:val="00CF160A"/>
    <w:rsid w:val="00CF1CC5"/>
    <w:rsid w:val="00CF2A78"/>
    <w:rsid w:val="00CF3A9C"/>
    <w:rsid w:val="00CF3D43"/>
    <w:rsid w:val="00CF3EBF"/>
    <w:rsid w:val="00CF4BA4"/>
    <w:rsid w:val="00CF5C11"/>
    <w:rsid w:val="00CF646C"/>
    <w:rsid w:val="00CF65F4"/>
    <w:rsid w:val="00CF7810"/>
    <w:rsid w:val="00CF7B41"/>
    <w:rsid w:val="00D007E8"/>
    <w:rsid w:val="00D00831"/>
    <w:rsid w:val="00D00B3F"/>
    <w:rsid w:val="00D010C1"/>
    <w:rsid w:val="00D019E1"/>
    <w:rsid w:val="00D02293"/>
    <w:rsid w:val="00D02B59"/>
    <w:rsid w:val="00D032D6"/>
    <w:rsid w:val="00D04D09"/>
    <w:rsid w:val="00D04FFC"/>
    <w:rsid w:val="00D05549"/>
    <w:rsid w:val="00D06DA5"/>
    <w:rsid w:val="00D07248"/>
    <w:rsid w:val="00D0734E"/>
    <w:rsid w:val="00D07649"/>
    <w:rsid w:val="00D07BAD"/>
    <w:rsid w:val="00D103A6"/>
    <w:rsid w:val="00D105D1"/>
    <w:rsid w:val="00D10A29"/>
    <w:rsid w:val="00D1120D"/>
    <w:rsid w:val="00D1273D"/>
    <w:rsid w:val="00D1392F"/>
    <w:rsid w:val="00D13B96"/>
    <w:rsid w:val="00D148B0"/>
    <w:rsid w:val="00D15A7E"/>
    <w:rsid w:val="00D1605C"/>
    <w:rsid w:val="00D168FD"/>
    <w:rsid w:val="00D16909"/>
    <w:rsid w:val="00D16B75"/>
    <w:rsid w:val="00D178FC"/>
    <w:rsid w:val="00D17CB5"/>
    <w:rsid w:val="00D20483"/>
    <w:rsid w:val="00D20504"/>
    <w:rsid w:val="00D21576"/>
    <w:rsid w:val="00D21A77"/>
    <w:rsid w:val="00D21C67"/>
    <w:rsid w:val="00D22930"/>
    <w:rsid w:val="00D22C8D"/>
    <w:rsid w:val="00D23038"/>
    <w:rsid w:val="00D238EC"/>
    <w:rsid w:val="00D23C2F"/>
    <w:rsid w:val="00D24AAC"/>
    <w:rsid w:val="00D251B4"/>
    <w:rsid w:val="00D25595"/>
    <w:rsid w:val="00D258B1"/>
    <w:rsid w:val="00D26058"/>
    <w:rsid w:val="00D262C6"/>
    <w:rsid w:val="00D2648C"/>
    <w:rsid w:val="00D2749E"/>
    <w:rsid w:val="00D27576"/>
    <w:rsid w:val="00D30CC6"/>
    <w:rsid w:val="00D3174D"/>
    <w:rsid w:val="00D31FBE"/>
    <w:rsid w:val="00D32FF9"/>
    <w:rsid w:val="00D3355E"/>
    <w:rsid w:val="00D3359F"/>
    <w:rsid w:val="00D338B2"/>
    <w:rsid w:val="00D33E8B"/>
    <w:rsid w:val="00D33EDA"/>
    <w:rsid w:val="00D34258"/>
    <w:rsid w:val="00D3649E"/>
    <w:rsid w:val="00D36C6B"/>
    <w:rsid w:val="00D37F01"/>
    <w:rsid w:val="00D4038A"/>
    <w:rsid w:val="00D408FE"/>
    <w:rsid w:val="00D41317"/>
    <w:rsid w:val="00D41630"/>
    <w:rsid w:val="00D41856"/>
    <w:rsid w:val="00D42576"/>
    <w:rsid w:val="00D42E58"/>
    <w:rsid w:val="00D42FCC"/>
    <w:rsid w:val="00D4311C"/>
    <w:rsid w:val="00D435D2"/>
    <w:rsid w:val="00D438B0"/>
    <w:rsid w:val="00D439EC"/>
    <w:rsid w:val="00D44FED"/>
    <w:rsid w:val="00D46231"/>
    <w:rsid w:val="00D4697B"/>
    <w:rsid w:val="00D50A69"/>
    <w:rsid w:val="00D50B45"/>
    <w:rsid w:val="00D50DB3"/>
    <w:rsid w:val="00D51AC0"/>
    <w:rsid w:val="00D51DF1"/>
    <w:rsid w:val="00D5226A"/>
    <w:rsid w:val="00D52282"/>
    <w:rsid w:val="00D52AF8"/>
    <w:rsid w:val="00D54291"/>
    <w:rsid w:val="00D54493"/>
    <w:rsid w:val="00D54AE6"/>
    <w:rsid w:val="00D5541F"/>
    <w:rsid w:val="00D55606"/>
    <w:rsid w:val="00D55B72"/>
    <w:rsid w:val="00D5622E"/>
    <w:rsid w:val="00D5628B"/>
    <w:rsid w:val="00D56BDF"/>
    <w:rsid w:val="00D578F8"/>
    <w:rsid w:val="00D57A2B"/>
    <w:rsid w:val="00D6001B"/>
    <w:rsid w:val="00D6040B"/>
    <w:rsid w:val="00D60EC4"/>
    <w:rsid w:val="00D62B80"/>
    <w:rsid w:val="00D62C66"/>
    <w:rsid w:val="00D63C53"/>
    <w:rsid w:val="00D641E5"/>
    <w:rsid w:val="00D64D18"/>
    <w:rsid w:val="00D650CE"/>
    <w:rsid w:val="00D652B7"/>
    <w:rsid w:val="00D660C1"/>
    <w:rsid w:val="00D66871"/>
    <w:rsid w:val="00D66A3D"/>
    <w:rsid w:val="00D66B1A"/>
    <w:rsid w:val="00D66CA8"/>
    <w:rsid w:val="00D672D3"/>
    <w:rsid w:val="00D67AB4"/>
    <w:rsid w:val="00D67C42"/>
    <w:rsid w:val="00D67DD4"/>
    <w:rsid w:val="00D67DF2"/>
    <w:rsid w:val="00D7032F"/>
    <w:rsid w:val="00D71C5D"/>
    <w:rsid w:val="00D7222B"/>
    <w:rsid w:val="00D726F7"/>
    <w:rsid w:val="00D72A7F"/>
    <w:rsid w:val="00D73A1F"/>
    <w:rsid w:val="00D74424"/>
    <w:rsid w:val="00D744B9"/>
    <w:rsid w:val="00D7452D"/>
    <w:rsid w:val="00D749B5"/>
    <w:rsid w:val="00D75250"/>
    <w:rsid w:val="00D76298"/>
    <w:rsid w:val="00D76973"/>
    <w:rsid w:val="00D77C5E"/>
    <w:rsid w:val="00D804FF"/>
    <w:rsid w:val="00D80789"/>
    <w:rsid w:val="00D8112D"/>
    <w:rsid w:val="00D81357"/>
    <w:rsid w:val="00D81A15"/>
    <w:rsid w:val="00D8252A"/>
    <w:rsid w:val="00D82908"/>
    <w:rsid w:val="00D8372F"/>
    <w:rsid w:val="00D84777"/>
    <w:rsid w:val="00D84EC0"/>
    <w:rsid w:val="00D850D4"/>
    <w:rsid w:val="00D8656A"/>
    <w:rsid w:val="00D86681"/>
    <w:rsid w:val="00D8709D"/>
    <w:rsid w:val="00D87192"/>
    <w:rsid w:val="00D90867"/>
    <w:rsid w:val="00D91FC1"/>
    <w:rsid w:val="00D9237F"/>
    <w:rsid w:val="00D9290C"/>
    <w:rsid w:val="00D92E80"/>
    <w:rsid w:val="00D932B5"/>
    <w:rsid w:val="00D93482"/>
    <w:rsid w:val="00D94B0A"/>
    <w:rsid w:val="00D94C31"/>
    <w:rsid w:val="00D94CD1"/>
    <w:rsid w:val="00D95069"/>
    <w:rsid w:val="00D954E1"/>
    <w:rsid w:val="00D95FD2"/>
    <w:rsid w:val="00D95FE8"/>
    <w:rsid w:val="00D96046"/>
    <w:rsid w:val="00D96CC8"/>
    <w:rsid w:val="00D975DF"/>
    <w:rsid w:val="00D97707"/>
    <w:rsid w:val="00D97EC5"/>
    <w:rsid w:val="00DA020F"/>
    <w:rsid w:val="00DA0704"/>
    <w:rsid w:val="00DA0C7B"/>
    <w:rsid w:val="00DA15C4"/>
    <w:rsid w:val="00DA1F00"/>
    <w:rsid w:val="00DA1FB8"/>
    <w:rsid w:val="00DA23C0"/>
    <w:rsid w:val="00DA2A51"/>
    <w:rsid w:val="00DA35EB"/>
    <w:rsid w:val="00DA36FB"/>
    <w:rsid w:val="00DA411E"/>
    <w:rsid w:val="00DA4596"/>
    <w:rsid w:val="00DA4B9D"/>
    <w:rsid w:val="00DA4CE9"/>
    <w:rsid w:val="00DA523D"/>
    <w:rsid w:val="00DA5B51"/>
    <w:rsid w:val="00DA77A5"/>
    <w:rsid w:val="00DB085E"/>
    <w:rsid w:val="00DB10C2"/>
    <w:rsid w:val="00DB19F7"/>
    <w:rsid w:val="00DB1D39"/>
    <w:rsid w:val="00DB23A7"/>
    <w:rsid w:val="00DB2E01"/>
    <w:rsid w:val="00DB32B5"/>
    <w:rsid w:val="00DB3312"/>
    <w:rsid w:val="00DB356D"/>
    <w:rsid w:val="00DB3633"/>
    <w:rsid w:val="00DB40FB"/>
    <w:rsid w:val="00DB56D5"/>
    <w:rsid w:val="00DB589B"/>
    <w:rsid w:val="00DB5A9A"/>
    <w:rsid w:val="00DB5B55"/>
    <w:rsid w:val="00DB6615"/>
    <w:rsid w:val="00DB6841"/>
    <w:rsid w:val="00DB70DD"/>
    <w:rsid w:val="00DB7C96"/>
    <w:rsid w:val="00DC077F"/>
    <w:rsid w:val="00DC07DA"/>
    <w:rsid w:val="00DC0807"/>
    <w:rsid w:val="00DC0B59"/>
    <w:rsid w:val="00DC0C0B"/>
    <w:rsid w:val="00DC1182"/>
    <w:rsid w:val="00DC1A4E"/>
    <w:rsid w:val="00DC266C"/>
    <w:rsid w:val="00DC2E75"/>
    <w:rsid w:val="00DC309A"/>
    <w:rsid w:val="00DC38B0"/>
    <w:rsid w:val="00DC4228"/>
    <w:rsid w:val="00DC4650"/>
    <w:rsid w:val="00DC48C5"/>
    <w:rsid w:val="00DC4E39"/>
    <w:rsid w:val="00DC5821"/>
    <w:rsid w:val="00DC5A76"/>
    <w:rsid w:val="00DC6834"/>
    <w:rsid w:val="00DC6D80"/>
    <w:rsid w:val="00DC7097"/>
    <w:rsid w:val="00DC738A"/>
    <w:rsid w:val="00DC7EF8"/>
    <w:rsid w:val="00DD0985"/>
    <w:rsid w:val="00DD14F8"/>
    <w:rsid w:val="00DD176A"/>
    <w:rsid w:val="00DD20D1"/>
    <w:rsid w:val="00DD215F"/>
    <w:rsid w:val="00DD2690"/>
    <w:rsid w:val="00DD2AC4"/>
    <w:rsid w:val="00DD52CA"/>
    <w:rsid w:val="00DD5381"/>
    <w:rsid w:val="00DD5415"/>
    <w:rsid w:val="00DD625F"/>
    <w:rsid w:val="00DD7980"/>
    <w:rsid w:val="00DD7ABA"/>
    <w:rsid w:val="00DD7C67"/>
    <w:rsid w:val="00DE011D"/>
    <w:rsid w:val="00DE125E"/>
    <w:rsid w:val="00DE18B9"/>
    <w:rsid w:val="00DE1AD6"/>
    <w:rsid w:val="00DE1F2E"/>
    <w:rsid w:val="00DE2CC8"/>
    <w:rsid w:val="00DE2E22"/>
    <w:rsid w:val="00DE3362"/>
    <w:rsid w:val="00DE3786"/>
    <w:rsid w:val="00DE3DD3"/>
    <w:rsid w:val="00DE409F"/>
    <w:rsid w:val="00DE420C"/>
    <w:rsid w:val="00DE4A06"/>
    <w:rsid w:val="00DE4F08"/>
    <w:rsid w:val="00DE59AE"/>
    <w:rsid w:val="00DE6C9E"/>
    <w:rsid w:val="00DE6FCC"/>
    <w:rsid w:val="00DE7143"/>
    <w:rsid w:val="00DE7273"/>
    <w:rsid w:val="00DE7384"/>
    <w:rsid w:val="00DE7C27"/>
    <w:rsid w:val="00DF0585"/>
    <w:rsid w:val="00DF0C25"/>
    <w:rsid w:val="00DF14EC"/>
    <w:rsid w:val="00DF1854"/>
    <w:rsid w:val="00DF2AEB"/>
    <w:rsid w:val="00DF3522"/>
    <w:rsid w:val="00DF3D55"/>
    <w:rsid w:val="00DF3DE0"/>
    <w:rsid w:val="00DF4F2A"/>
    <w:rsid w:val="00DF5D93"/>
    <w:rsid w:val="00DF5E5D"/>
    <w:rsid w:val="00DF6130"/>
    <w:rsid w:val="00DF6A74"/>
    <w:rsid w:val="00DF6C24"/>
    <w:rsid w:val="00DF6DF8"/>
    <w:rsid w:val="00E004CA"/>
    <w:rsid w:val="00E00D2A"/>
    <w:rsid w:val="00E00FEE"/>
    <w:rsid w:val="00E02B51"/>
    <w:rsid w:val="00E02F3A"/>
    <w:rsid w:val="00E032F2"/>
    <w:rsid w:val="00E03388"/>
    <w:rsid w:val="00E03F00"/>
    <w:rsid w:val="00E04696"/>
    <w:rsid w:val="00E04880"/>
    <w:rsid w:val="00E048F6"/>
    <w:rsid w:val="00E04E37"/>
    <w:rsid w:val="00E04E3E"/>
    <w:rsid w:val="00E051AC"/>
    <w:rsid w:val="00E052F7"/>
    <w:rsid w:val="00E056DD"/>
    <w:rsid w:val="00E05716"/>
    <w:rsid w:val="00E05808"/>
    <w:rsid w:val="00E05DB9"/>
    <w:rsid w:val="00E10AC2"/>
    <w:rsid w:val="00E114DA"/>
    <w:rsid w:val="00E11BB8"/>
    <w:rsid w:val="00E11CB7"/>
    <w:rsid w:val="00E11F38"/>
    <w:rsid w:val="00E12672"/>
    <w:rsid w:val="00E126FD"/>
    <w:rsid w:val="00E129A8"/>
    <w:rsid w:val="00E13343"/>
    <w:rsid w:val="00E13E06"/>
    <w:rsid w:val="00E13F80"/>
    <w:rsid w:val="00E14317"/>
    <w:rsid w:val="00E14651"/>
    <w:rsid w:val="00E14858"/>
    <w:rsid w:val="00E15496"/>
    <w:rsid w:val="00E15D86"/>
    <w:rsid w:val="00E16167"/>
    <w:rsid w:val="00E16333"/>
    <w:rsid w:val="00E1642E"/>
    <w:rsid w:val="00E168DF"/>
    <w:rsid w:val="00E16D07"/>
    <w:rsid w:val="00E1730D"/>
    <w:rsid w:val="00E178E5"/>
    <w:rsid w:val="00E17C6D"/>
    <w:rsid w:val="00E201B8"/>
    <w:rsid w:val="00E213AB"/>
    <w:rsid w:val="00E21A5E"/>
    <w:rsid w:val="00E21DA7"/>
    <w:rsid w:val="00E23530"/>
    <w:rsid w:val="00E236F7"/>
    <w:rsid w:val="00E23B44"/>
    <w:rsid w:val="00E23D8B"/>
    <w:rsid w:val="00E2458D"/>
    <w:rsid w:val="00E25086"/>
    <w:rsid w:val="00E25B75"/>
    <w:rsid w:val="00E25B89"/>
    <w:rsid w:val="00E2606A"/>
    <w:rsid w:val="00E261AB"/>
    <w:rsid w:val="00E26407"/>
    <w:rsid w:val="00E2737F"/>
    <w:rsid w:val="00E276D6"/>
    <w:rsid w:val="00E27961"/>
    <w:rsid w:val="00E30E18"/>
    <w:rsid w:val="00E30EF1"/>
    <w:rsid w:val="00E314CE"/>
    <w:rsid w:val="00E3167D"/>
    <w:rsid w:val="00E327BF"/>
    <w:rsid w:val="00E33038"/>
    <w:rsid w:val="00E33163"/>
    <w:rsid w:val="00E33CD2"/>
    <w:rsid w:val="00E340BF"/>
    <w:rsid w:val="00E34187"/>
    <w:rsid w:val="00E34B29"/>
    <w:rsid w:val="00E3565B"/>
    <w:rsid w:val="00E360CF"/>
    <w:rsid w:val="00E367EC"/>
    <w:rsid w:val="00E370CB"/>
    <w:rsid w:val="00E379FF"/>
    <w:rsid w:val="00E37CBC"/>
    <w:rsid w:val="00E40628"/>
    <w:rsid w:val="00E40CA0"/>
    <w:rsid w:val="00E41271"/>
    <w:rsid w:val="00E4245A"/>
    <w:rsid w:val="00E43C34"/>
    <w:rsid w:val="00E44A6C"/>
    <w:rsid w:val="00E44EFF"/>
    <w:rsid w:val="00E453D5"/>
    <w:rsid w:val="00E45598"/>
    <w:rsid w:val="00E45E71"/>
    <w:rsid w:val="00E46228"/>
    <w:rsid w:val="00E4637F"/>
    <w:rsid w:val="00E46AB7"/>
    <w:rsid w:val="00E46B9E"/>
    <w:rsid w:val="00E518B0"/>
    <w:rsid w:val="00E52174"/>
    <w:rsid w:val="00E5270B"/>
    <w:rsid w:val="00E53546"/>
    <w:rsid w:val="00E536F6"/>
    <w:rsid w:val="00E5391E"/>
    <w:rsid w:val="00E54575"/>
    <w:rsid w:val="00E54843"/>
    <w:rsid w:val="00E54956"/>
    <w:rsid w:val="00E55B4D"/>
    <w:rsid w:val="00E56012"/>
    <w:rsid w:val="00E5662E"/>
    <w:rsid w:val="00E5693A"/>
    <w:rsid w:val="00E56C00"/>
    <w:rsid w:val="00E57328"/>
    <w:rsid w:val="00E576AC"/>
    <w:rsid w:val="00E57CF9"/>
    <w:rsid w:val="00E57EA3"/>
    <w:rsid w:val="00E60F1F"/>
    <w:rsid w:val="00E61343"/>
    <w:rsid w:val="00E61513"/>
    <w:rsid w:val="00E62707"/>
    <w:rsid w:val="00E62C10"/>
    <w:rsid w:val="00E62E73"/>
    <w:rsid w:val="00E64397"/>
    <w:rsid w:val="00E646B4"/>
    <w:rsid w:val="00E64D4D"/>
    <w:rsid w:val="00E65398"/>
    <w:rsid w:val="00E65E48"/>
    <w:rsid w:val="00E669F6"/>
    <w:rsid w:val="00E66CC8"/>
    <w:rsid w:val="00E6762E"/>
    <w:rsid w:val="00E67C55"/>
    <w:rsid w:val="00E70936"/>
    <w:rsid w:val="00E70F66"/>
    <w:rsid w:val="00E7107D"/>
    <w:rsid w:val="00E71639"/>
    <w:rsid w:val="00E72B27"/>
    <w:rsid w:val="00E72F16"/>
    <w:rsid w:val="00E735E1"/>
    <w:rsid w:val="00E745CB"/>
    <w:rsid w:val="00E7478F"/>
    <w:rsid w:val="00E74DCA"/>
    <w:rsid w:val="00E74DE3"/>
    <w:rsid w:val="00E74FFB"/>
    <w:rsid w:val="00E75FA7"/>
    <w:rsid w:val="00E76021"/>
    <w:rsid w:val="00E7654C"/>
    <w:rsid w:val="00E76582"/>
    <w:rsid w:val="00E76835"/>
    <w:rsid w:val="00E77523"/>
    <w:rsid w:val="00E80156"/>
    <w:rsid w:val="00E804C2"/>
    <w:rsid w:val="00E80596"/>
    <w:rsid w:val="00E8093A"/>
    <w:rsid w:val="00E80BA3"/>
    <w:rsid w:val="00E80D03"/>
    <w:rsid w:val="00E81496"/>
    <w:rsid w:val="00E81849"/>
    <w:rsid w:val="00E81A91"/>
    <w:rsid w:val="00E81DED"/>
    <w:rsid w:val="00E8222C"/>
    <w:rsid w:val="00E82257"/>
    <w:rsid w:val="00E8281C"/>
    <w:rsid w:val="00E837DA"/>
    <w:rsid w:val="00E83A2C"/>
    <w:rsid w:val="00E8572A"/>
    <w:rsid w:val="00E862EF"/>
    <w:rsid w:val="00E863CC"/>
    <w:rsid w:val="00E864D8"/>
    <w:rsid w:val="00E87A14"/>
    <w:rsid w:val="00E87CF1"/>
    <w:rsid w:val="00E90191"/>
    <w:rsid w:val="00E90960"/>
    <w:rsid w:val="00E90B97"/>
    <w:rsid w:val="00E90EC1"/>
    <w:rsid w:val="00E91019"/>
    <w:rsid w:val="00E91261"/>
    <w:rsid w:val="00E91976"/>
    <w:rsid w:val="00E92196"/>
    <w:rsid w:val="00E9221C"/>
    <w:rsid w:val="00E9335B"/>
    <w:rsid w:val="00E933E1"/>
    <w:rsid w:val="00E93452"/>
    <w:rsid w:val="00E9477A"/>
    <w:rsid w:val="00E9558E"/>
    <w:rsid w:val="00E959E4"/>
    <w:rsid w:val="00E95B59"/>
    <w:rsid w:val="00E96631"/>
    <w:rsid w:val="00E972CA"/>
    <w:rsid w:val="00E976A9"/>
    <w:rsid w:val="00E97DFA"/>
    <w:rsid w:val="00E97E66"/>
    <w:rsid w:val="00EA1056"/>
    <w:rsid w:val="00EA1377"/>
    <w:rsid w:val="00EA15AF"/>
    <w:rsid w:val="00EA1BD8"/>
    <w:rsid w:val="00EA3731"/>
    <w:rsid w:val="00EA3D25"/>
    <w:rsid w:val="00EA3F0B"/>
    <w:rsid w:val="00EA448C"/>
    <w:rsid w:val="00EA4A80"/>
    <w:rsid w:val="00EA539B"/>
    <w:rsid w:val="00EA5889"/>
    <w:rsid w:val="00EA6F36"/>
    <w:rsid w:val="00EA7295"/>
    <w:rsid w:val="00EA7BEE"/>
    <w:rsid w:val="00EA7D5D"/>
    <w:rsid w:val="00EA7EFE"/>
    <w:rsid w:val="00EB0635"/>
    <w:rsid w:val="00EB09B3"/>
    <w:rsid w:val="00EB0AE1"/>
    <w:rsid w:val="00EB1667"/>
    <w:rsid w:val="00EB2564"/>
    <w:rsid w:val="00EB26CA"/>
    <w:rsid w:val="00EB30E8"/>
    <w:rsid w:val="00EB35A1"/>
    <w:rsid w:val="00EB3CC1"/>
    <w:rsid w:val="00EB40BD"/>
    <w:rsid w:val="00EB6218"/>
    <w:rsid w:val="00EB649B"/>
    <w:rsid w:val="00EB7D1D"/>
    <w:rsid w:val="00EC06E4"/>
    <w:rsid w:val="00EC1759"/>
    <w:rsid w:val="00EC1A64"/>
    <w:rsid w:val="00EC1EAD"/>
    <w:rsid w:val="00EC2514"/>
    <w:rsid w:val="00EC3B9A"/>
    <w:rsid w:val="00EC5436"/>
    <w:rsid w:val="00EC5FE6"/>
    <w:rsid w:val="00EC6EB4"/>
    <w:rsid w:val="00EC72AC"/>
    <w:rsid w:val="00ED040B"/>
    <w:rsid w:val="00ED059A"/>
    <w:rsid w:val="00ED0BD6"/>
    <w:rsid w:val="00ED181D"/>
    <w:rsid w:val="00ED24EC"/>
    <w:rsid w:val="00ED2757"/>
    <w:rsid w:val="00ED28FC"/>
    <w:rsid w:val="00ED29FC"/>
    <w:rsid w:val="00ED2F60"/>
    <w:rsid w:val="00ED335F"/>
    <w:rsid w:val="00ED3928"/>
    <w:rsid w:val="00ED3DAF"/>
    <w:rsid w:val="00ED41A5"/>
    <w:rsid w:val="00ED4390"/>
    <w:rsid w:val="00ED48C3"/>
    <w:rsid w:val="00ED4E92"/>
    <w:rsid w:val="00ED5051"/>
    <w:rsid w:val="00ED5766"/>
    <w:rsid w:val="00ED6072"/>
    <w:rsid w:val="00ED7286"/>
    <w:rsid w:val="00ED72F3"/>
    <w:rsid w:val="00EE02B4"/>
    <w:rsid w:val="00EE189D"/>
    <w:rsid w:val="00EE1CB4"/>
    <w:rsid w:val="00EE1FFB"/>
    <w:rsid w:val="00EE2923"/>
    <w:rsid w:val="00EE298B"/>
    <w:rsid w:val="00EE32C4"/>
    <w:rsid w:val="00EE3318"/>
    <w:rsid w:val="00EE361B"/>
    <w:rsid w:val="00EE447E"/>
    <w:rsid w:val="00EE4874"/>
    <w:rsid w:val="00EE49CD"/>
    <w:rsid w:val="00EE4BB2"/>
    <w:rsid w:val="00EE50A9"/>
    <w:rsid w:val="00EE5805"/>
    <w:rsid w:val="00EE5916"/>
    <w:rsid w:val="00EE59CF"/>
    <w:rsid w:val="00EE63E8"/>
    <w:rsid w:val="00EE6A09"/>
    <w:rsid w:val="00EE7269"/>
    <w:rsid w:val="00EF0104"/>
    <w:rsid w:val="00EF02B2"/>
    <w:rsid w:val="00EF0473"/>
    <w:rsid w:val="00EF0C0F"/>
    <w:rsid w:val="00EF1194"/>
    <w:rsid w:val="00EF13C4"/>
    <w:rsid w:val="00EF19DF"/>
    <w:rsid w:val="00EF1BFE"/>
    <w:rsid w:val="00EF3013"/>
    <w:rsid w:val="00EF3F8F"/>
    <w:rsid w:val="00EF4ED4"/>
    <w:rsid w:val="00EF580D"/>
    <w:rsid w:val="00EF60C6"/>
    <w:rsid w:val="00EF6269"/>
    <w:rsid w:val="00EF672E"/>
    <w:rsid w:val="00EF6B74"/>
    <w:rsid w:val="00EF73D2"/>
    <w:rsid w:val="00EF7528"/>
    <w:rsid w:val="00EF7B4B"/>
    <w:rsid w:val="00F0020B"/>
    <w:rsid w:val="00F00BDC"/>
    <w:rsid w:val="00F01B0D"/>
    <w:rsid w:val="00F01CDF"/>
    <w:rsid w:val="00F022C4"/>
    <w:rsid w:val="00F034AE"/>
    <w:rsid w:val="00F03D6D"/>
    <w:rsid w:val="00F042A6"/>
    <w:rsid w:val="00F04587"/>
    <w:rsid w:val="00F049A7"/>
    <w:rsid w:val="00F0511E"/>
    <w:rsid w:val="00F0553A"/>
    <w:rsid w:val="00F05E7C"/>
    <w:rsid w:val="00F06146"/>
    <w:rsid w:val="00F06225"/>
    <w:rsid w:val="00F06CD2"/>
    <w:rsid w:val="00F06ED0"/>
    <w:rsid w:val="00F074F5"/>
    <w:rsid w:val="00F07548"/>
    <w:rsid w:val="00F10713"/>
    <w:rsid w:val="00F10E14"/>
    <w:rsid w:val="00F113BC"/>
    <w:rsid w:val="00F11684"/>
    <w:rsid w:val="00F11B69"/>
    <w:rsid w:val="00F12110"/>
    <w:rsid w:val="00F12281"/>
    <w:rsid w:val="00F12597"/>
    <w:rsid w:val="00F125AD"/>
    <w:rsid w:val="00F13B2D"/>
    <w:rsid w:val="00F13DE2"/>
    <w:rsid w:val="00F145F8"/>
    <w:rsid w:val="00F15362"/>
    <w:rsid w:val="00F155CC"/>
    <w:rsid w:val="00F15CF5"/>
    <w:rsid w:val="00F15D44"/>
    <w:rsid w:val="00F15F20"/>
    <w:rsid w:val="00F163A8"/>
    <w:rsid w:val="00F1647F"/>
    <w:rsid w:val="00F16EF9"/>
    <w:rsid w:val="00F17BC1"/>
    <w:rsid w:val="00F17F45"/>
    <w:rsid w:val="00F20E4A"/>
    <w:rsid w:val="00F2150E"/>
    <w:rsid w:val="00F21945"/>
    <w:rsid w:val="00F21DA4"/>
    <w:rsid w:val="00F2298C"/>
    <w:rsid w:val="00F22D21"/>
    <w:rsid w:val="00F23415"/>
    <w:rsid w:val="00F255FA"/>
    <w:rsid w:val="00F25F87"/>
    <w:rsid w:val="00F277CC"/>
    <w:rsid w:val="00F2783A"/>
    <w:rsid w:val="00F27C22"/>
    <w:rsid w:val="00F27C55"/>
    <w:rsid w:val="00F300EE"/>
    <w:rsid w:val="00F30227"/>
    <w:rsid w:val="00F30421"/>
    <w:rsid w:val="00F30617"/>
    <w:rsid w:val="00F30FC7"/>
    <w:rsid w:val="00F317A1"/>
    <w:rsid w:val="00F31AC3"/>
    <w:rsid w:val="00F31F73"/>
    <w:rsid w:val="00F3213E"/>
    <w:rsid w:val="00F32D1C"/>
    <w:rsid w:val="00F333E2"/>
    <w:rsid w:val="00F33415"/>
    <w:rsid w:val="00F33831"/>
    <w:rsid w:val="00F35746"/>
    <w:rsid w:val="00F35A32"/>
    <w:rsid w:val="00F35AFB"/>
    <w:rsid w:val="00F35F6F"/>
    <w:rsid w:val="00F36336"/>
    <w:rsid w:val="00F374FA"/>
    <w:rsid w:val="00F378F4"/>
    <w:rsid w:val="00F379A4"/>
    <w:rsid w:val="00F37A85"/>
    <w:rsid w:val="00F407AA"/>
    <w:rsid w:val="00F40CD5"/>
    <w:rsid w:val="00F40D82"/>
    <w:rsid w:val="00F411CC"/>
    <w:rsid w:val="00F41783"/>
    <w:rsid w:val="00F41B86"/>
    <w:rsid w:val="00F41C7E"/>
    <w:rsid w:val="00F42AFB"/>
    <w:rsid w:val="00F43246"/>
    <w:rsid w:val="00F43398"/>
    <w:rsid w:val="00F434AD"/>
    <w:rsid w:val="00F43678"/>
    <w:rsid w:val="00F4394B"/>
    <w:rsid w:val="00F43ABF"/>
    <w:rsid w:val="00F444C8"/>
    <w:rsid w:val="00F446CE"/>
    <w:rsid w:val="00F44C97"/>
    <w:rsid w:val="00F451FB"/>
    <w:rsid w:val="00F454D3"/>
    <w:rsid w:val="00F4581B"/>
    <w:rsid w:val="00F46278"/>
    <w:rsid w:val="00F462CC"/>
    <w:rsid w:val="00F46CB0"/>
    <w:rsid w:val="00F4704B"/>
    <w:rsid w:val="00F4714B"/>
    <w:rsid w:val="00F47580"/>
    <w:rsid w:val="00F47803"/>
    <w:rsid w:val="00F47C3B"/>
    <w:rsid w:val="00F5018D"/>
    <w:rsid w:val="00F501A7"/>
    <w:rsid w:val="00F504BF"/>
    <w:rsid w:val="00F50F96"/>
    <w:rsid w:val="00F51112"/>
    <w:rsid w:val="00F51934"/>
    <w:rsid w:val="00F51F9A"/>
    <w:rsid w:val="00F52E49"/>
    <w:rsid w:val="00F5345D"/>
    <w:rsid w:val="00F5357A"/>
    <w:rsid w:val="00F538E8"/>
    <w:rsid w:val="00F53B3D"/>
    <w:rsid w:val="00F53BFF"/>
    <w:rsid w:val="00F53E9C"/>
    <w:rsid w:val="00F53FB8"/>
    <w:rsid w:val="00F54348"/>
    <w:rsid w:val="00F5495B"/>
    <w:rsid w:val="00F54C2B"/>
    <w:rsid w:val="00F54EBE"/>
    <w:rsid w:val="00F557FA"/>
    <w:rsid w:val="00F55F34"/>
    <w:rsid w:val="00F565C2"/>
    <w:rsid w:val="00F56EE8"/>
    <w:rsid w:val="00F5771A"/>
    <w:rsid w:val="00F57A39"/>
    <w:rsid w:val="00F60313"/>
    <w:rsid w:val="00F604E3"/>
    <w:rsid w:val="00F60757"/>
    <w:rsid w:val="00F607C5"/>
    <w:rsid w:val="00F60862"/>
    <w:rsid w:val="00F60A78"/>
    <w:rsid w:val="00F60ACD"/>
    <w:rsid w:val="00F60C0C"/>
    <w:rsid w:val="00F60CEF"/>
    <w:rsid w:val="00F60D30"/>
    <w:rsid w:val="00F60F35"/>
    <w:rsid w:val="00F612D2"/>
    <w:rsid w:val="00F61303"/>
    <w:rsid w:val="00F619F7"/>
    <w:rsid w:val="00F625FA"/>
    <w:rsid w:val="00F62CF8"/>
    <w:rsid w:val="00F6398E"/>
    <w:rsid w:val="00F63B1A"/>
    <w:rsid w:val="00F649F0"/>
    <w:rsid w:val="00F6528E"/>
    <w:rsid w:val="00F656B3"/>
    <w:rsid w:val="00F65D4E"/>
    <w:rsid w:val="00F6610B"/>
    <w:rsid w:val="00F66C49"/>
    <w:rsid w:val="00F67F5B"/>
    <w:rsid w:val="00F70136"/>
    <w:rsid w:val="00F70D19"/>
    <w:rsid w:val="00F7154D"/>
    <w:rsid w:val="00F71943"/>
    <w:rsid w:val="00F7221C"/>
    <w:rsid w:val="00F738A2"/>
    <w:rsid w:val="00F74006"/>
    <w:rsid w:val="00F74361"/>
    <w:rsid w:val="00F74833"/>
    <w:rsid w:val="00F750F9"/>
    <w:rsid w:val="00F75D09"/>
    <w:rsid w:val="00F76028"/>
    <w:rsid w:val="00F76284"/>
    <w:rsid w:val="00F76349"/>
    <w:rsid w:val="00F76CA2"/>
    <w:rsid w:val="00F77A75"/>
    <w:rsid w:val="00F8065E"/>
    <w:rsid w:val="00F80E23"/>
    <w:rsid w:val="00F8174B"/>
    <w:rsid w:val="00F828E6"/>
    <w:rsid w:val="00F82D21"/>
    <w:rsid w:val="00F82D3D"/>
    <w:rsid w:val="00F84107"/>
    <w:rsid w:val="00F85362"/>
    <w:rsid w:val="00F854EA"/>
    <w:rsid w:val="00F859DC"/>
    <w:rsid w:val="00F85C65"/>
    <w:rsid w:val="00F85C68"/>
    <w:rsid w:val="00F86A30"/>
    <w:rsid w:val="00F90642"/>
    <w:rsid w:val="00F9068D"/>
    <w:rsid w:val="00F90D77"/>
    <w:rsid w:val="00F90E10"/>
    <w:rsid w:val="00F925FE"/>
    <w:rsid w:val="00F92888"/>
    <w:rsid w:val="00F92B33"/>
    <w:rsid w:val="00F92E9A"/>
    <w:rsid w:val="00F93559"/>
    <w:rsid w:val="00F93ED8"/>
    <w:rsid w:val="00F946D6"/>
    <w:rsid w:val="00F94D88"/>
    <w:rsid w:val="00F9604B"/>
    <w:rsid w:val="00F96203"/>
    <w:rsid w:val="00F96B07"/>
    <w:rsid w:val="00F97666"/>
    <w:rsid w:val="00F97A1E"/>
    <w:rsid w:val="00FA007F"/>
    <w:rsid w:val="00FA04EB"/>
    <w:rsid w:val="00FA076C"/>
    <w:rsid w:val="00FA109F"/>
    <w:rsid w:val="00FA1DCC"/>
    <w:rsid w:val="00FA2478"/>
    <w:rsid w:val="00FA278D"/>
    <w:rsid w:val="00FA27F1"/>
    <w:rsid w:val="00FA2FF3"/>
    <w:rsid w:val="00FA3959"/>
    <w:rsid w:val="00FA3F39"/>
    <w:rsid w:val="00FA4299"/>
    <w:rsid w:val="00FA4553"/>
    <w:rsid w:val="00FA52D0"/>
    <w:rsid w:val="00FA6485"/>
    <w:rsid w:val="00FA649B"/>
    <w:rsid w:val="00FA71FE"/>
    <w:rsid w:val="00FA723D"/>
    <w:rsid w:val="00FA7A69"/>
    <w:rsid w:val="00FB0371"/>
    <w:rsid w:val="00FB0D53"/>
    <w:rsid w:val="00FB130D"/>
    <w:rsid w:val="00FB19E0"/>
    <w:rsid w:val="00FB2869"/>
    <w:rsid w:val="00FB3383"/>
    <w:rsid w:val="00FB3893"/>
    <w:rsid w:val="00FB4ADF"/>
    <w:rsid w:val="00FB56CF"/>
    <w:rsid w:val="00FB5BBD"/>
    <w:rsid w:val="00FB5FE4"/>
    <w:rsid w:val="00FB617F"/>
    <w:rsid w:val="00FB71BE"/>
    <w:rsid w:val="00FB7291"/>
    <w:rsid w:val="00FC002D"/>
    <w:rsid w:val="00FC06E1"/>
    <w:rsid w:val="00FC0801"/>
    <w:rsid w:val="00FC0B69"/>
    <w:rsid w:val="00FC1304"/>
    <w:rsid w:val="00FC1A91"/>
    <w:rsid w:val="00FC1B5D"/>
    <w:rsid w:val="00FC218A"/>
    <w:rsid w:val="00FC23A8"/>
    <w:rsid w:val="00FC2CA2"/>
    <w:rsid w:val="00FC314F"/>
    <w:rsid w:val="00FC31C0"/>
    <w:rsid w:val="00FC332D"/>
    <w:rsid w:val="00FC3410"/>
    <w:rsid w:val="00FC3E5B"/>
    <w:rsid w:val="00FC44E2"/>
    <w:rsid w:val="00FC4F16"/>
    <w:rsid w:val="00FC5060"/>
    <w:rsid w:val="00FC57D1"/>
    <w:rsid w:val="00FC72CE"/>
    <w:rsid w:val="00FD03C8"/>
    <w:rsid w:val="00FD04EC"/>
    <w:rsid w:val="00FD09E6"/>
    <w:rsid w:val="00FD0BDC"/>
    <w:rsid w:val="00FD0D11"/>
    <w:rsid w:val="00FD1BDB"/>
    <w:rsid w:val="00FD2940"/>
    <w:rsid w:val="00FD2BAF"/>
    <w:rsid w:val="00FD2D58"/>
    <w:rsid w:val="00FD2F4E"/>
    <w:rsid w:val="00FD3C31"/>
    <w:rsid w:val="00FD4489"/>
    <w:rsid w:val="00FD4B6F"/>
    <w:rsid w:val="00FD599E"/>
    <w:rsid w:val="00FD5CF1"/>
    <w:rsid w:val="00FD5DC1"/>
    <w:rsid w:val="00FD6540"/>
    <w:rsid w:val="00FD790A"/>
    <w:rsid w:val="00FE0434"/>
    <w:rsid w:val="00FE0EDD"/>
    <w:rsid w:val="00FE115D"/>
    <w:rsid w:val="00FE232C"/>
    <w:rsid w:val="00FE2B06"/>
    <w:rsid w:val="00FE3183"/>
    <w:rsid w:val="00FE31DA"/>
    <w:rsid w:val="00FE3490"/>
    <w:rsid w:val="00FE3936"/>
    <w:rsid w:val="00FE3DE6"/>
    <w:rsid w:val="00FE3EFE"/>
    <w:rsid w:val="00FE3F1E"/>
    <w:rsid w:val="00FE42FA"/>
    <w:rsid w:val="00FE43ED"/>
    <w:rsid w:val="00FE4641"/>
    <w:rsid w:val="00FE47B9"/>
    <w:rsid w:val="00FE4993"/>
    <w:rsid w:val="00FE4B71"/>
    <w:rsid w:val="00FE5213"/>
    <w:rsid w:val="00FE5232"/>
    <w:rsid w:val="00FE5E51"/>
    <w:rsid w:val="00FE6552"/>
    <w:rsid w:val="00FE681B"/>
    <w:rsid w:val="00FE6B4D"/>
    <w:rsid w:val="00FF138F"/>
    <w:rsid w:val="00FF1EA8"/>
    <w:rsid w:val="00FF211F"/>
    <w:rsid w:val="00FF25F8"/>
    <w:rsid w:val="00FF29D1"/>
    <w:rsid w:val="00FF2C52"/>
    <w:rsid w:val="00FF2FCC"/>
    <w:rsid w:val="00FF3AFC"/>
    <w:rsid w:val="00FF5761"/>
    <w:rsid w:val="00FF5D5F"/>
    <w:rsid w:val="00FF5E20"/>
    <w:rsid w:val="00FF6A88"/>
    <w:rsid w:val="00FF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31F8"/>
  <w15:docId w15:val="{3DB1C53F-2DA2-4662-8757-3C9F6874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3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3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5753E2"/>
    <w:pPr>
      <w:ind w:left="720"/>
      <w:contextualSpacing/>
    </w:pPr>
  </w:style>
  <w:style w:type="paragraph" w:customStyle="1" w:styleId="docdata">
    <w:name w:val="docdata"/>
    <w:aliases w:val="docy,v5,1953,baiaagaaboqcaaadyguaaaxybqaaaaaaaaaaaaaaaaaaaaaaaaaaaaaaaaaaaaaaaaaaaaaaaaaaaaaaaaaaaaaaaaaaaaaaaaaaaaaaaaaaaaaaaaaaaaaaaaaaaaaaaaaaaaaaaaaaaaaaaaaaaaaaaaaaaaaaaaaaaaaaaaaaaaaaaaaaaaaaaaaaaaaaaaaaaaaaaaaaaaaaaaaaaaaaaaaaaaaaaaaaaaaa"/>
    <w:basedOn w:val="a"/>
    <w:rsid w:val="005753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42">
    <w:name w:val="1642"/>
    <w:aliases w:val="baiaagaaboqcaaadkwqaaawhbaaaaaaaaaaaaaaaaaaaaaaaaaaaaaaaaaaaaaaaaaaaaaaaaaaaaaaaaaaaaaaaaaaaaaaaaaaaaaaaaaaaaaaaaaaaaaaaaaaaaaaaaaaaaaaaaaaaaaaaaaaaaaaaaaaaaaaaaaaaaaaaaaaaaaaaaaaaaaaaaaaaaaaaaaaaaaaaaaaaaaaaaaaaaaaaaaaaaaaaaaaaaaaa"/>
    <w:basedOn w:val="a0"/>
    <w:rsid w:val="005753E2"/>
  </w:style>
  <w:style w:type="character" w:customStyle="1" w:styleId="1470">
    <w:name w:val="1470"/>
    <w:aliases w:val="baiaagaaboqcaaad5wmaaax1awaaaaaaaaaaaaaaaaaaaaaaaaaaaaaaaaaaaaaaaaaaaaaaaaaaaaaaaaaaaaaaaaaaaaaaaaaaaaaaaaaaaaaaaaaaaaaaaaaaaaaaaaaaaaaaaaaaaaaaaaaaaaaaaaaaaaaaaaaaaaaaaaaaaaaaaaaaaaaaaaaaaaaaaaaaaaaaaaaaaaaaaaaaaaaaaaaaaaaaaaaaaaaa"/>
    <w:basedOn w:val="a0"/>
    <w:rsid w:val="005753E2"/>
  </w:style>
  <w:style w:type="character" w:customStyle="1" w:styleId="1502">
    <w:name w:val="1502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5753E2"/>
  </w:style>
  <w:style w:type="paragraph" w:styleId="a5">
    <w:name w:val="header"/>
    <w:basedOn w:val="a"/>
    <w:link w:val="a6"/>
    <w:uiPriority w:val="99"/>
    <w:semiHidden/>
    <w:unhideWhenUsed/>
    <w:rsid w:val="0075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2EE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75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2EE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ECD2A-4F41-495D-AB57-D369AD43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5754</Words>
  <Characters>32803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2026-07-20T07:38:00Z</cp:lastPrinted>
  <dcterms:created xsi:type="dcterms:W3CDTF">2026-07-21T09:12:00Z</dcterms:created>
  <dcterms:modified xsi:type="dcterms:W3CDTF">2026-08-19T08:16:00Z</dcterms:modified>
</cp:coreProperties>
</file>